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5" w:rsidRDefault="00977F76">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952405" w:rsidRDefault="00952405">
      <w:pPr>
        <w:snapToGrid w:val="0"/>
        <w:spacing w:beforeLines="50" w:before="156"/>
        <w:jc w:val="center"/>
        <w:rPr>
          <w:rFonts w:ascii="宋体" w:eastAsia="宋体" w:hAnsi="宋体"/>
          <w:b/>
          <w:sz w:val="84"/>
          <w:szCs w:val="84"/>
        </w:rPr>
      </w:pPr>
    </w:p>
    <w:p w:rsidR="00952405" w:rsidRDefault="00977F76">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952405" w:rsidRDefault="00952405">
      <w:pPr>
        <w:spacing w:line="360" w:lineRule="auto"/>
        <w:jc w:val="center"/>
        <w:rPr>
          <w:rFonts w:ascii="宋体" w:eastAsia="宋体" w:hAnsi="宋体"/>
          <w:b/>
          <w:bCs/>
          <w:sz w:val="24"/>
          <w:szCs w:val="24"/>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52405">
      <w:pPr>
        <w:spacing w:line="360" w:lineRule="auto"/>
        <w:rPr>
          <w:rFonts w:ascii="宋体" w:eastAsia="宋体" w:hAnsi="宋体"/>
          <w:sz w:val="30"/>
          <w:szCs w:val="30"/>
        </w:rPr>
      </w:pPr>
    </w:p>
    <w:p w:rsidR="00952405" w:rsidRDefault="00977F76">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952405" w:rsidRDefault="00977F76">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D45D84">
        <w:rPr>
          <w:rFonts w:ascii="宋体" w:eastAsia="宋体" w:hAnsi="宋体" w:hint="eastAsia"/>
          <w:b/>
          <w:bCs/>
          <w:sz w:val="28"/>
          <w:szCs w:val="32"/>
          <w:u w:val="single"/>
        </w:rPr>
        <w:t>广东省工人医院门诊部二楼针灸理疗</w:t>
      </w:r>
      <w:proofErr w:type="gramStart"/>
      <w:r w:rsidR="00D45D84">
        <w:rPr>
          <w:rFonts w:ascii="宋体" w:eastAsia="宋体" w:hAnsi="宋体" w:hint="eastAsia"/>
          <w:b/>
          <w:bCs/>
          <w:sz w:val="28"/>
          <w:szCs w:val="32"/>
          <w:u w:val="single"/>
        </w:rPr>
        <w:t>科设计</w:t>
      </w:r>
      <w:proofErr w:type="gramEnd"/>
      <w:r w:rsidR="00D45D84">
        <w:rPr>
          <w:rFonts w:ascii="宋体" w:eastAsia="宋体" w:hAnsi="宋体" w:hint="eastAsia"/>
          <w:b/>
          <w:bCs/>
          <w:sz w:val="28"/>
          <w:szCs w:val="32"/>
          <w:u w:val="single"/>
        </w:rPr>
        <w:t>项目</w:t>
      </w:r>
    </w:p>
    <w:p w:rsidR="00952405" w:rsidRDefault="00952405">
      <w:pPr>
        <w:snapToGrid w:val="0"/>
        <w:spacing w:beforeLines="50" w:before="156" w:afterLines="50" w:after="156" w:line="360" w:lineRule="auto"/>
        <w:jc w:val="center"/>
        <w:rPr>
          <w:rFonts w:ascii="宋体" w:eastAsia="宋体" w:hAnsi="宋体" w:cs="华文中宋"/>
          <w:sz w:val="30"/>
          <w:szCs w:val="30"/>
        </w:rPr>
      </w:pPr>
    </w:p>
    <w:p w:rsidR="00952405" w:rsidRDefault="00952405">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bookmarkStart w:id="0" w:name="_GoBack"/>
      <w:bookmarkEnd w:id="0"/>
    </w:p>
    <w:p w:rsidR="00952405" w:rsidRDefault="00952405">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952405" w:rsidRDefault="00977F76">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952405" w:rsidRDefault="00977F76">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952405" w:rsidRDefault="00977F76">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二〇二二年九</w:t>
      </w:r>
      <w:r>
        <w:rPr>
          <w:rFonts w:ascii="宋体" w:eastAsia="宋体" w:hAnsi="宋体"/>
          <w:b/>
          <w:sz w:val="28"/>
        </w:rPr>
        <w:t>月</w:t>
      </w:r>
    </w:p>
    <w:p w:rsidR="00952405" w:rsidRDefault="00952405">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952405" w:rsidRDefault="00952405">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952405">
          <w:headerReference w:type="default" r:id="rId9"/>
          <w:pgSz w:w="11906" w:h="16838"/>
          <w:pgMar w:top="1440" w:right="1800" w:bottom="1440" w:left="1800" w:header="851" w:footer="992" w:gutter="0"/>
          <w:cols w:space="720"/>
          <w:docGrid w:type="lines" w:linePitch="312"/>
        </w:sectPr>
      </w:pPr>
    </w:p>
    <w:p w:rsidR="00952405" w:rsidRDefault="00977F76">
      <w:pPr>
        <w:pStyle w:val="a9"/>
        <w:spacing w:before="0" w:after="0" w:line="360" w:lineRule="auto"/>
        <w:rPr>
          <w:rFonts w:ascii="宋体" w:hAnsi="宋体"/>
        </w:rPr>
      </w:pPr>
      <w:r>
        <w:rPr>
          <w:rFonts w:ascii="宋体" w:hAnsi="宋体" w:hint="eastAsia"/>
        </w:rPr>
        <w:lastRenderedPageBreak/>
        <w:t>第一章 竞价须知</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rPr>
        <w:t>语言要求</w:t>
      </w:r>
    </w:p>
    <w:p w:rsidR="00952405" w:rsidRDefault="00977F76">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952405" w:rsidRDefault="00977F76">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952405" w:rsidRDefault="00977F76">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952405" w:rsidRDefault="00977F76">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952405" w:rsidRDefault="00977F76">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952405" w:rsidRDefault="00977F76">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952405" w:rsidRDefault="00977F76">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952405" w:rsidRDefault="00977F76">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952405" w:rsidRDefault="00977F76">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952405" w:rsidRDefault="00977F76">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952405" w:rsidRDefault="00977F76">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952405" w:rsidRDefault="00977F76">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952405" w:rsidRDefault="00977F76">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952405" w:rsidRDefault="00977F76">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952405"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952405" w:rsidRPr="00B840D4" w:rsidRDefault="00977F76">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B840D4" w:rsidRPr="00832139" w:rsidRDefault="00902F33" w:rsidP="00902F33">
      <w:pPr>
        <w:pStyle w:val="ad"/>
        <w:widowControl/>
        <w:numPr>
          <w:ilvl w:val="0"/>
          <w:numId w:val="7"/>
        </w:numPr>
        <w:spacing w:line="360" w:lineRule="auto"/>
        <w:ind w:firstLineChars="0"/>
        <w:rPr>
          <w:rStyle w:val="ab"/>
          <w:rFonts w:ascii="宋体" w:eastAsia="宋体" w:hAnsi="宋体" w:cs="宋体"/>
          <w:bCs w:val="0"/>
          <w:kern w:val="0"/>
          <w:szCs w:val="20"/>
        </w:rPr>
      </w:pPr>
      <w:r w:rsidRPr="00902F33">
        <w:rPr>
          <w:rStyle w:val="ab"/>
          <w:rFonts w:ascii="宋体" w:eastAsia="宋体" w:hAnsi="宋体" w:cs="宋体" w:hint="eastAsia"/>
          <w:bCs w:val="0"/>
          <w:kern w:val="0"/>
          <w:szCs w:val="20"/>
        </w:rPr>
        <w:t>供应商具有有效期内的工程设计综合</w:t>
      </w:r>
      <w:proofErr w:type="gramStart"/>
      <w:r w:rsidRPr="00902F33">
        <w:rPr>
          <w:rStyle w:val="ab"/>
          <w:rFonts w:ascii="宋体" w:eastAsia="宋体" w:hAnsi="宋体" w:cs="宋体" w:hint="eastAsia"/>
          <w:bCs w:val="0"/>
          <w:kern w:val="0"/>
          <w:szCs w:val="20"/>
        </w:rPr>
        <w:t>资质</w:t>
      </w:r>
      <w:r>
        <w:rPr>
          <w:rStyle w:val="ab"/>
          <w:rFonts w:ascii="宋体" w:eastAsia="宋体" w:hAnsi="宋体" w:cs="宋体" w:hint="eastAsia"/>
          <w:bCs w:val="0"/>
          <w:kern w:val="0"/>
          <w:szCs w:val="20"/>
        </w:rPr>
        <w:t>甲级</w:t>
      </w:r>
      <w:proofErr w:type="gramEnd"/>
      <w:r>
        <w:rPr>
          <w:rStyle w:val="ab"/>
          <w:rFonts w:ascii="宋体" w:eastAsia="宋体" w:hAnsi="宋体" w:cs="宋体" w:hint="eastAsia"/>
          <w:bCs w:val="0"/>
          <w:kern w:val="0"/>
          <w:szCs w:val="20"/>
        </w:rPr>
        <w:t>资质或建筑行业设计乙</w:t>
      </w:r>
      <w:r w:rsidRPr="00902F33">
        <w:rPr>
          <w:rStyle w:val="ab"/>
          <w:rFonts w:ascii="宋体" w:eastAsia="宋体" w:hAnsi="宋体" w:cs="宋体" w:hint="eastAsia"/>
          <w:bCs w:val="0"/>
          <w:kern w:val="0"/>
          <w:szCs w:val="20"/>
        </w:rPr>
        <w:t>级（含）以上资质</w:t>
      </w:r>
      <w:r w:rsidR="00832139" w:rsidRPr="00832139">
        <w:rPr>
          <w:rStyle w:val="ab"/>
          <w:rFonts w:ascii="宋体" w:eastAsia="宋体" w:hAnsi="宋体" w:cs="宋体" w:hint="eastAsia"/>
          <w:bCs w:val="0"/>
          <w:kern w:val="0"/>
          <w:szCs w:val="20"/>
        </w:rPr>
        <w:t>。</w:t>
      </w:r>
    </w:p>
    <w:p w:rsidR="00952405" w:rsidRDefault="00977F76">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952405" w:rsidRDefault="00977F76">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952405" w:rsidRDefault="00977F76">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952405" w:rsidRDefault="00977F76">
      <w:pPr>
        <w:spacing w:line="360" w:lineRule="auto"/>
        <w:ind w:leftChars="200" w:left="420" w:firstLineChars="200" w:firstLine="420"/>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952405" w:rsidRDefault="00977F76">
      <w:pPr>
        <w:pStyle w:val="ad"/>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952405" w:rsidRDefault="00977F76">
      <w:pPr>
        <w:pStyle w:val="ad"/>
        <w:numPr>
          <w:ilvl w:val="0"/>
          <w:numId w:val="9"/>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w:t>
      </w:r>
      <w:r>
        <w:rPr>
          <w:sz w:val="21"/>
          <w:szCs w:val="21"/>
        </w:rPr>
        <w:lastRenderedPageBreak/>
        <w:t>的，以单价金额计算结果为准</w:t>
      </w:r>
      <w:r>
        <w:rPr>
          <w:rFonts w:hint="eastAsia"/>
          <w:sz w:val="21"/>
          <w:szCs w:val="21"/>
        </w:rPr>
        <w:t>，如果供应商不接受对其错误的更正，其报价将被视为无效报价；</w:t>
      </w:r>
    </w:p>
    <w:p w:rsidR="00952405" w:rsidRDefault="00977F76">
      <w:pPr>
        <w:pStyle w:val="a8"/>
        <w:numPr>
          <w:ilvl w:val="0"/>
          <w:numId w:val="9"/>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952405" w:rsidRDefault="00977F76">
      <w:pPr>
        <w:pStyle w:val="a8"/>
        <w:numPr>
          <w:ilvl w:val="0"/>
          <w:numId w:val="9"/>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952405" w:rsidRDefault="00977F76">
      <w:pPr>
        <w:pStyle w:val="ad"/>
        <w:widowControl/>
        <w:numPr>
          <w:ilvl w:val="2"/>
          <w:numId w:val="10"/>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952405" w:rsidRDefault="00977F76">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952405" w:rsidRDefault="00977F76" w:rsidP="00B840D4">
      <w:pPr>
        <w:pStyle w:val="ad"/>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952405" w:rsidRDefault="00977F76">
      <w:pPr>
        <w:pStyle w:val="ad"/>
        <w:numPr>
          <w:ilvl w:val="0"/>
          <w:numId w:val="12"/>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952405" w:rsidRDefault="00977F76">
      <w:pPr>
        <w:pStyle w:val="ad"/>
        <w:numPr>
          <w:ilvl w:val="0"/>
          <w:numId w:val="12"/>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952405" w:rsidRDefault="00977F76" w:rsidP="00B840D4">
      <w:pPr>
        <w:pStyle w:val="ad"/>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952405" w:rsidRDefault="00977F76">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952405" w:rsidRDefault="00977F76">
      <w:pPr>
        <w:pStyle w:val="ad"/>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952405" w:rsidRDefault="00977F76">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952405" w:rsidRDefault="00977F76">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952405" w:rsidRDefault="00977F76">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lastRenderedPageBreak/>
        <w:drawing>
          <wp:inline distT="0" distB="0" distL="0" distR="0" wp14:anchorId="312F0FA6" wp14:editId="75782439">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952405" w:rsidRDefault="00977F76">
      <w:pPr>
        <w:widowControl/>
        <w:jc w:val="left"/>
        <w:rPr>
          <w:rFonts w:ascii="宋体" w:eastAsia="宋体" w:hAnsi="宋体"/>
        </w:rPr>
      </w:pPr>
      <w:r>
        <w:rPr>
          <w:rFonts w:ascii="宋体" w:eastAsia="宋体" w:hAnsi="宋体"/>
        </w:rPr>
        <w:br w:type="page"/>
      </w:r>
    </w:p>
    <w:p w:rsidR="00952405" w:rsidRDefault="00977F76">
      <w:pPr>
        <w:pStyle w:val="a9"/>
        <w:spacing w:line="360" w:lineRule="auto"/>
        <w:rPr>
          <w:rFonts w:ascii="宋体" w:hAnsi="宋体"/>
          <w:color w:val="FF0000"/>
          <w:sz w:val="28"/>
          <w:szCs w:val="28"/>
        </w:rPr>
      </w:pPr>
      <w:r>
        <w:rPr>
          <w:rFonts w:ascii="宋体" w:hAnsi="宋体" w:hint="eastAsia"/>
        </w:rPr>
        <w:lastRenderedPageBreak/>
        <w:t>第二章  用户需求书</w:t>
      </w:r>
    </w:p>
    <w:p w:rsidR="00952405" w:rsidRDefault="00977F76">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952405" w:rsidRDefault="00977F76">
      <w:pPr>
        <w:numPr>
          <w:ilvl w:val="0"/>
          <w:numId w:val="14"/>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952405" w:rsidRDefault="00977F76">
      <w:pPr>
        <w:pStyle w:val="ad"/>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227"/>
        <w:gridCol w:w="850"/>
        <w:gridCol w:w="2410"/>
        <w:gridCol w:w="2035"/>
      </w:tblGrid>
      <w:tr w:rsidR="00952405">
        <w:trPr>
          <w:trHeight w:val="486"/>
          <w:jc w:val="center"/>
        </w:trPr>
        <w:tc>
          <w:tcPr>
            <w:tcW w:w="1893"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采购内容</w:t>
            </w:r>
          </w:p>
        </w:tc>
        <w:tc>
          <w:tcPr>
            <w:tcW w:w="499"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41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b/>
                <w:bCs/>
                <w:szCs w:val="21"/>
              </w:rPr>
              <w:t>工期</w:t>
            </w:r>
          </w:p>
        </w:tc>
        <w:tc>
          <w:tcPr>
            <w:tcW w:w="1194" w:type="pct"/>
            <w:shd w:val="clear" w:color="auto" w:fill="EEECE1"/>
            <w:vAlign w:val="center"/>
          </w:tcPr>
          <w:p w:rsidR="00952405" w:rsidRDefault="00977F76">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952405">
        <w:trPr>
          <w:trHeight w:val="635"/>
          <w:jc w:val="center"/>
        </w:trPr>
        <w:tc>
          <w:tcPr>
            <w:tcW w:w="1893" w:type="pct"/>
            <w:vAlign w:val="center"/>
          </w:tcPr>
          <w:p w:rsidR="00952405" w:rsidRDefault="00D45D84">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w:t>
            </w:r>
          </w:p>
        </w:tc>
        <w:tc>
          <w:tcPr>
            <w:tcW w:w="499" w:type="pct"/>
            <w:vAlign w:val="center"/>
          </w:tcPr>
          <w:p w:rsidR="00952405" w:rsidRDefault="00977F76">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1项</w:t>
            </w:r>
          </w:p>
        </w:tc>
        <w:tc>
          <w:tcPr>
            <w:tcW w:w="1414" w:type="pct"/>
            <w:vAlign w:val="center"/>
          </w:tcPr>
          <w:p w:rsidR="00952405" w:rsidRDefault="00977F76">
            <w:pPr>
              <w:pStyle w:val="ae"/>
              <w:spacing w:before="0" w:after="0" w:line="36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自合同签订之日起10工作日内完成</w:t>
            </w:r>
          </w:p>
        </w:tc>
        <w:tc>
          <w:tcPr>
            <w:tcW w:w="1194" w:type="pct"/>
            <w:vAlign w:val="center"/>
          </w:tcPr>
          <w:p w:rsidR="00952405" w:rsidRDefault="00977F76">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人民币20400元</w:t>
            </w:r>
          </w:p>
        </w:tc>
      </w:tr>
    </w:tbl>
    <w:p w:rsidR="00952405" w:rsidRDefault="00977F76">
      <w:pPr>
        <w:spacing w:line="360" w:lineRule="auto"/>
        <w:rPr>
          <w:rFonts w:ascii="宋体" w:eastAsia="宋体" w:hAnsi="宋体"/>
          <w:b/>
          <w:szCs w:val="21"/>
        </w:rPr>
      </w:pPr>
      <w:r>
        <w:rPr>
          <w:rFonts w:ascii="宋体" w:eastAsia="宋体" w:hAnsi="宋体"/>
          <w:b/>
          <w:szCs w:val="21"/>
        </w:rPr>
        <w:t>二、项目情况介绍</w:t>
      </w:r>
    </w:p>
    <w:p w:rsidR="00952405" w:rsidRDefault="00977F76">
      <w:pPr>
        <w:spacing w:line="360" w:lineRule="auto"/>
        <w:rPr>
          <w:rFonts w:ascii="宋体" w:eastAsia="宋体" w:hAnsi="宋体"/>
          <w:szCs w:val="21"/>
        </w:rPr>
      </w:pPr>
      <w:r>
        <w:rPr>
          <w:rFonts w:ascii="宋体" w:eastAsia="宋体" w:hAnsi="宋体"/>
          <w:szCs w:val="21"/>
        </w:rPr>
        <w:t>（一）</w:t>
      </w:r>
      <w:r>
        <w:rPr>
          <w:rFonts w:ascii="宋体" w:eastAsia="宋体" w:hAnsi="宋体"/>
          <w:b/>
          <w:szCs w:val="21"/>
        </w:rPr>
        <w:t>工程名称：</w:t>
      </w:r>
      <w:r w:rsidR="00D45D84">
        <w:rPr>
          <w:rFonts w:ascii="宋体" w:eastAsia="宋体" w:hAnsi="宋体" w:hint="eastAsia"/>
          <w:bCs/>
          <w:szCs w:val="21"/>
        </w:rPr>
        <w:t>广东省工人医院门诊部二楼针灸理疗</w:t>
      </w:r>
      <w:proofErr w:type="gramStart"/>
      <w:r w:rsidR="00D45D84">
        <w:rPr>
          <w:rFonts w:ascii="宋体" w:eastAsia="宋体" w:hAnsi="宋体" w:hint="eastAsia"/>
          <w:bCs/>
          <w:szCs w:val="21"/>
        </w:rPr>
        <w:t>科设计</w:t>
      </w:r>
      <w:proofErr w:type="gramEnd"/>
      <w:r w:rsidR="00D45D84">
        <w:rPr>
          <w:rFonts w:ascii="宋体" w:eastAsia="宋体" w:hAnsi="宋体" w:hint="eastAsia"/>
          <w:bCs/>
          <w:szCs w:val="21"/>
        </w:rPr>
        <w:t>项目</w:t>
      </w:r>
    </w:p>
    <w:p w:rsidR="00952405" w:rsidRDefault="00977F76">
      <w:pPr>
        <w:spacing w:line="360" w:lineRule="auto"/>
        <w:rPr>
          <w:rFonts w:ascii="宋体" w:eastAsia="宋体" w:hAnsi="宋体"/>
          <w:szCs w:val="21"/>
        </w:rPr>
      </w:pPr>
      <w:r>
        <w:rPr>
          <w:rFonts w:ascii="宋体" w:eastAsia="宋体" w:hAnsi="宋体" w:hint="eastAsia"/>
          <w:szCs w:val="21"/>
        </w:rPr>
        <w:t>（二）</w:t>
      </w:r>
      <w:r>
        <w:rPr>
          <w:rFonts w:ascii="宋体" w:eastAsia="宋体" w:hAnsi="宋体"/>
          <w:b/>
          <w:szCs w:val="21"/>
        </w:rPr>
        <w:t>概况：</w:t>
      </w:r>
      <w:r>
        <w:rPr>
          <w:rFonts w:ascii="宋体" w:eastAsia="宋体" w:hAnsi="宋体"/>
          <w:szCs w:val="21"/>
        </w:rPr>
        <w:t>本工程位于广东省工人医院，为门诊部二楼针灸</w:t>
      </w:r>
      <w:r>
        <w:rPr>
          <w:rFonts w:ascii="宋体" w:eastAsia="宋体" w:hAnsi="宋体" w:hint="eastAsia"/>
          <w:szCs w:val="21"/>
        </w:rPr>
        <w:t>理疗</w:t>
      </w:r>
      <w:r>
        <w:rPr>
          <w:rFonts w:ascii="宋体" w:eastAsia="宋体" w:hAnsi="宋体"/>
          <w:szCs w:val="21"/>
        </w:rPr>
        <w:t>科装修工程，面积约为</w:t>
      </w:r>
      <w:r>
        <w:rPr>
          <w:rFonts w:ascii="宋体" w:eastAsia="宋体" w:hAnsi="宋体" w:hint="eastAsia"/>
          <w:szCs w:val="21"/>
        </w:rPr>
        <w:t>240</w:t>
      </w:r>
      <w:r>
        <w:rPr>
          <w:rFonts w:ascii="宋体" w:eastAsia="宋体" w:hAnsi="宋体"/>
          <w:szCs w:val="21"/>
        </w:rPr>
        <w:t>平方米。</w:t>
      </w:r>
    </w:p>
    <w:p w:rsidR="00952405" w:rsidRDefault="00977F76">
      <w:pPr>
        <w:spacing w:line="360" w:lineRule="auto"/>
        <w:rPr>
          <w:rFonts w:ascii="宋体" w:eastAsia="宋体" w:hAnsi="宋体"/>
          <w:szCs w:val="21"/>
        </w:rPr>
      </w:pPr>
      <w:r>
        <w:rPr>
          <w:rFonts w:ascii="宋体" w:eastAsia="宋体" w:hAnsi="宋体" w:hint="eastAsia"/>
          <w:b/>
          <w:szCs w:val="21"/>
        </w:rPr>
        <w:t>（三）设计</w:t>
      </w:r>
      <w:r>
        <w:rPr>
          <w:rFonts w:ascii="宋体" w:eastAsia="宋体" w:hAnsi="宋体"/>
          <w:b/>
          <w:szCs w:val="21"/>
        </w:rPr>
        <w:t>项目要求：</w:t>
      </w:r>
      <w:r>
        <w:rPr>
          <w:rFonts w:ascii="宋体" w:eastAsia="宋体" w:hAnsi="宋体"/>
          <w:szCs w:val="21"/>
        </w:rPr>
        <w:t>针灸室三间，理疗室一间，洗</w:t>
      </w:r>
      <w:proofErr w:type="gramStart"/>
      <w:r>
        <w:rPr>
          <w:rFonts w:ascii="宋体" w:eastAsia="宋体" w:hAnsi="宋体"/>
          <w:szCs w:val="21"/>
        </w:rPr>
        <w:t>火罐室</w:t>
      </w:r>
      <w:proofErr w:type="gramEnd"/>
      <w:r>
        <w:rPr>
          <w:rFonts w:ascii="宋体" w:eastAsia="宋体" w:hAnsi="宋体"/>
          <w:szCs w:val="21"/>
        </w:rPr>
        <w:t>一间，按摩室一间，艾</w:t>
      </w:r>
      <w:proofErr w:type="gramStart"/>
      <w:r>
        <w:rPr>
          <w:rFonts w:ascii="宋体" w:eastAsia="宋体" w:hAnsi="宋体"/>
          <w:szCs w:val="21"/>
        </w:rPr>
        <w:t>灸</w:t>
      </w:r>
      <w:proofErr w:type="gramEnd"/>
      <w:r>
        <w:rPr>
          <w:rFonts w:ascii="宋体" w:eastAsia="宋体" w:hAnsi="宋体"/>
          <w:szCs w:val="21"/>
        </w:rPr>
        <w:t>室一间，此七间是业务用房，必须对标三甲医院进行设计，风格以简单通透为主。</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针灸科主任办公室一间，要求简单通透。</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全部诊室及针灸科主任办公室统一安装感应水龙头。</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全部诊室统一安装排风系统。</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全部诊室统一安装紫外线消毒灯。</w:t>
      </w:r>
    </w:p>
    <w:p w:rsidR="00952405" w:rsidRDefault="00977F76">
      <w:pPr>
        <w:spacing w:line="360" w:lineRule="auto"/>
        <w:ind w:leftChars="203" w:left="850" w:hangingChars="202" w:hanging="424"/>
        <w:rPr>
          <w:rFonts w:ascii="宋体" w:eastAsia="宋体" w:hAnsi="宋体"/>
          <w:szCs w:val="21"/>
        </w:rPr>
      </w:pPr>
      <w:r>
        <w:rPr>
          <w:rFonts w:ascii="宋体" w:eastAsia="宋体" w:hAnsi="宋体" w:hint="eastAsia"/>
          <w:szCs w:val="21"/>
        </w:rPr>
        <w:t xml:space="preserve">5.  </w:t>
      </w:r>
      <w:r>
        <w:rPr>
          <w:rFonts w:ascii="宋体" w:eastAsia="宋体" w:hAnsi="宋体"/>
          <w:szCs w:val="21"/>
        </w:rPr>
        <w:t>另有两间，</w:t>
      </w:r>
      <w:proofErr w:type="gramStart"/>
      <w:r>
        <w:rPr>
          <w:rFonts w:ascii="宋体" w:eastAsia="宋体" w:hAnsi="宋体"/>
          <w:szCs w:val="21"/>
        </w:rPr>
        <w:t>一</w:t>
      </w:r>
      <w:proofErr w:type="gramEnd"/>
      <w:r>
        <w:rPr>
          <w:rFonts w:ascii="宋体" w:eastAsia="宋体" w:hAnsi="宋体"/>
          <w:szCs w:val="21"/>
        </w:rPr>
        <w:t>间作为药械科的办公室，</w:t>
      </w:r>
      <w:proofErr w:type="gramStart"/>
      <w:r>
        <w:rPr>
          <w:rFonts w:ascii="宋体" w:eastAsia="宋体" w:hAnsi="宋体"/>
          <w:szCs w:val="21"/>
        </w:rPr>
        <w:t>一</w:t>
      </w:r>
      <w:proofErr w:type="gramEnd"/>
      <w:r>
        <w:rPr>
          <w:rFonts w:ascii="宋体" w:eastAsia="宋体" w:hAnsi="宋体"/>
          <w:szCs w:val="21"/>
        </w:rPr>
        <w:t>间作为仓库，无特殊要求。</w:t>
      </w:r>
    </w:p>
    <w:p w:rsidR="00952405" w:rsidRDefault="00977F76">
      <w:pPr>
        <w:spacing w:line="360" w:lineRule="auto"/>
        <w:rPr>
          <w:rFonts w:ascii="宋体" w:eastAsia="宋体" w:hAnsi="宋体"/>
          <w:szCs w:val="21"/>
        </w:rPr>
      </w:pPr>
      <w:r>
        <w:rPr>
          <w:rFonts w:ascii="宋体" w:eastAsia="宋体" w:hAnsi="宋体"/>
          <w:szCs w:val="21"/>
        </w:rPr>
        <w:t>（四）整条走廊需要在墙上添置文化标识，具体为中医针灸及工会方面的知识。</w:t>
      </w:r>
    </w:p>
    <w:p w:rsidR="00952405" w:rsidRDefault="00977F76">
      <w:pPr>
        <w:spacing w:line="360" w:lineRule="auto"/>
        <w:rPr>
          <w:rFonts w:ascii="宋体" w:eastAsia="宋体" w:hAnsi="宋体"/>
          <w:szCs w:val="21"/>
        </w:rPr>
      </w:pPr>
      <w:r>
        <w:rPr>
          <w:rFonts w:ascii="宋体" w:eastAsia="宋体" w:hAnsi="宋体"/>
          <w:szCs w:val="21"/>
        </w:rPr>
        <w:t>（五）候诊区安装电视机，候诊区区域进行相关文化宣传。</w:t>
      </w:r>
    </w:p>
    <w:p w:rsidR="00952405" w:rsidRDefault="00977F76">
      <w:pPr>
        <w:spacing w:line="360" w:lineRule="auto"/>
        <w:rPr>
          <w:rFonts w:ascii="宋体" w:eastAsia="宋体" w:hAnsi="宋体"/>
          <w:szCs w:val="21"/>
        </w:rPr>
      </w:pPr>
      <w:r>
        <w:rPr>
          <w:rFonts w:ascii="宋体" w:eastAsia="宋体" w:hAnsi="宋体"/>
          <w:szCs w:val="21"/>
        </w:rPr>
        <w:t>（六）更换新的门窗，整个区域门窗统一风格。</w:t>
      </w:r>
    </w:p>
    <w:p w:rsidR="00952405" w:rsidRDefault="00977F76">
      <w:pPr>
        <w:spacing w:line="360" w:lineRule="auto"/>
        <w:rPr>
          <w:rFonts w:ascii="宋体" w:eastAsia="宋体" w:hAnsi="宋体"/>
          <w:szCs w:val="21"/>
        </w:rPr>
      </w:pPr>
      <w:r>
        <w:rPr>
          <w:rFonts w:ascii="宋体" w:eastAsia="宋体" w:hAnsi="宋体"/>
          <w:szCs w:val="21"/>
        </w:rPr>
        <w:t>（七）整个区域重新设计水电网络布线，走廊与消防通道做防滑设计，走廊增添监控设备。</w:t>
      </w:r>
    </w:p>
    <w:p w:rsidR="00952405" w:rsidRDefault="00977F76">
      <w:pPr>
        <w:spacing w:line="360" w:lineRule="auto"/>
        <w:rPr>
          <w:rFonts w:ascii="宋体" w:eastAsia="宋体" w:hAnsi="宋体"/>
          <w:szCs w:val="21"/>
        </w:rPr>
      </w:pPr>
      <w:r>
        <w:rPr>
          <w:rFonts w:ascii="宋体" w:eastAsia="宋体" w:hAnsi="宋体"/>
          <w:szCs w:val="21"/>
        </w:rPr>
        <w:t>（八）厕所洗手池安装感应水龙头，厕所安装感应冲水，都需要安装扶手。</w:t>
      </w:r>
    </w:p>
    <w:p w:rsidR="00952405" w:rsidRDefault="00977F76">
      <w:pPr>
        <w:spacing w:line="360" w:lineRule="auto"/>
        <w:rPr>
          <w:rFonts w:ascii="宋体" w:eastAsia="宋体" w:hAnsi="宋体"/>
          <w:szCs w:val="21"/>
        </w:rPr>
      </w:pPr>
      <w:r>
        <w:rPr>
          <w:rFonts w:ascii="宋体" w:eastAsia="宋体" w:hAnsi="宋体"/>
          <w:szCs w:val="21"/>
        </w:rPr>
        <w:t>（九）男厕一个是蹲式，一个是坐式马桶，小便槽安装感应出水。女厕两个蹲式，两个坐式马桶。</w:t>
      </w:r>
    </w:p>
    <w:p w:rsidR="00952405" w:rsidRDefault="00977F76">
      <w:pPr>
        <w:spacing w:line="360" w:lineRule="auto"/>
        <w:rPr>
          <w:rFonts w:ascii="宋体" w:eastAsia="宋体" w:hAnsi="宋体"/>
          <w:b/>
          <w:szCs w:val="21"/>
        </w:rPr>
      </w:pPr>
      <w:r>
        <w:rPr>
          <w:rFonts w:ascii="宋体" w:eastAsia="宋体" w:hAnsi="宋体" w:hint="eastAsia"/>
          <w:b/>
          <w:szCs w:val="21"/>
        </w:rPr>
        <w:t>详见附件：门诊二楼平面图</w:t>
      </w:r>
    </w:p>
    <w:p w:rsidR="00952405" w:rsidRDefault="00977F76">
      <w:pPr>
        <w:spacing w:line="360" w:lineRule="auto"/>
        <w:rPr>
          <w:rFonts w:ascii="宋体" w:eastAsia="宋体" w:hAnsi="宋体"/>
          <w:b/>
          <w:szCs w:val="21"/>
        </w:rPr>
      </w:pPr>
      <w:r>
        <w:rPr>
          <w:rFonts w:ascii="宋体" w:eastAsia="宋体" w:hAnsi="宋体" w:hint="eastAsia"/>
          <w:b/>
          <w:szCs w:val="21"/>
        </w:rPr>
        <w:t>三、设计要求：</w:t>
      </w:r>
    </w:p>
    <w:p w:rsidR="00952405" w:rsidRDefault="00977F76">
      <w:pPr>
        <w:spacing w:line="360" w:lineRule="auto"/>
        <w:ind w:firstLineChars="200" w:firstLine="420"/>
        <w:rPr>
          <w:rFonts w:ascii="宋体" w:eastAsia="宋体" w:hAnsi="宋体"/>
          <w:szCs w:val="21"/>
        </w:rPr>
      </w:pPr>
      <w:r>
        <w:rPr>
          <w:rFonts w:ascii="宋体" w:eastAsia="宋体" w:hAnsi="宋体"/>
          <w:szCs w:val="21"/>
        </w:rPr>
        <w:t>所含设计文件需包含：整体设计方案、设计效果图、项目的</w:t>
      </w:r>
      <w:r>
        <w:rPr>
          <w:rFonts w:ascii="宋体" w:eastAsia="宋体" w:hAnsi="宋体" w:hint="eastAsia"/>
          <w:szCs w:val="21"/>
        </w:rPr>
        <w:t>项目报价</w:t>
      </w:r>
      <w:r>
        <w:rPr>
          <w:rFonts w:ascii="宋体" w:eastAsia="宋体" w:hAnsi="宋体"/>
          <w:szCs w:val="21"/>
        </w:rPr>
        <w:t>及工程量清单的编制、CAD施工点位图、安装节点图；</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hint="eastAsia"/>
          <w:b/>
          <w:szCs w:val="21"/>
        </w:rPr>
        <w:lastRenderedPageBreak/>
        <w:t>设计质量要求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1.  设计必须满足采购人提出的功能要求及其他要求。</w:t>
      </w:r>
    </w:p>
    <w:p w:rsidR="00952405" w:rsidRDefault="00977F76">
      <w:pPr>
        <w:tabs>
          <w:tab w:val="left" w:pos="851"/>
        </w:tabs>
        <w:spacing w:line="360" w:lineRule="auto"/>
        <w:ind w:leftChars="202" w:left="848" w:hangingChars="202" w:hanging="424"/>
        <w:rPr>
          <w:rFonts w:ascii="宋体" w:eastAsia="宋体" w:hAnsi="宋体"/>
          <w:szCs w:val="21"/>
        </w:rPr>
      </w:pPr>
      <w:r>
        <w:rPr>
          <w:rFonts w:ascii="宋体" w:eastAsia="宋体" w:hAnsi="宋体" w:hint="eastAsia"/>
          <w:szCs w:val="21"/>
        </w:rPr>
        <w:t>2.  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952405" w:rsidRDefault="00977F76">
      <w:pPr>
        <w:numPr>
          <w:ilvl w:val="0"/>
          <w:numId w:val="16"/>
        </w:numPr>
        <w:spacing w:line="360" w:lineRule="auto"/>
        <w:ind w:left="0" w:firstLine="0"/>
        <w:rPr>
          <w:rFonts w:ascii="宋体" w:eastAsia="宋体" w:hAnsi="宋体"/>
          <w:b/>
          <w:szCs w:val="21"/>
        </w:rPr>
      </w:pPr>
      <w:r>
        <w:rPr>
          <w:rFonts w:ascii="宋体" w:eastAsia="宋体" w:hAnsi="宋体"/>
          <w:b/>
          <w:szCs w:val="21"/>
        </w:rPr>
        <w:t>成交人应根据工期要求，严格按照进度计划和出图计划开展和组织设计工作，保证各阶段设计工作如期完成。</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1.  </w:t>
      </w:r>
      <w:r>
        <w:rPr>
          <w:rFonts w:ascii="宋体" w:eastAsia="宋体" w:hAnsi="宋体"/>
          <w:szCs w:val="21"/>
        </w:rPr>
        <w:t>按照采购人建立的设计例会制度，成交人相关人员应参加设计例会、技术研讨会、协调会等。</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2.  </w:t>
      </w:r>
      <w:r>
        <w:rPr>
          <w:rFonts w:ascii="宋体" w:eastAsia="宋体" w:hAnsi="宋体"/>
          <w:szCs w:val="21"/>
        </w:rPr>
        <w:t>成交人应积极配合</w:t>
      </w:r>
      <w:r>
        <w:rPr>
          <w:rFonts w:ascii="宋体" w:eastAsia="宋体" w:hAnsi="宋体" w:hint="eastAsia"/>
          <w:szCs w:val="21"/>
        </w:rPr>
        <w:t>采购人</w:t>
      </w:r>
      <w:r>
        <w:rPr>
          <w:rFonts w:ascii="宋体" w:eastAsia="宋体" w:hAnsi="宋体"/>
          <w:szCs w:val="21"/>
        </w:rPr>
        <w:t>对设计工作的全面检查，包括投资额、设计进度、深度与质量、人员到位和投入力量等，对存在的问题，应及时进行整改。</w:t>
      </w:r>
    </w:p>
    <w:p w:rsidR="00952405" w:rsidRDefault="00977F76">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3.  </w:t>
      </w:r>
      <w:r>
        <w:rPr>
          <w:rFonts w:ascii="宋体" w:eastAsia="宋体" w:hAnsi="宋体"/>
          <w:szCs w:val="21"/>
        </w:rPr>
        <w:t>在设计过程中，成交人应及时向采购人提交各种方案、建议，以便采购人对此进行审查把关，控制各种方案的可操作性，保证采购人意图和各种决策意见在勘察设计工作中得以贯彻。</w:t>
      </w:r>
    </w:p>
    <w:p w:rsidR="00952405" w:rsidRPr="00220A05" w:rsidRDefault="00977F76" w:rsidP="00220A05">
      <w:pPr>
        <w:spacing w:line="360" w:lineRule="auto"/>
        <w:ind w:leftChars="202" w:left="848" w:hangingChars="202" w:hanging="424"/>
        <w:rPr>
          <w:rFonts w:ascii="宋体" w:eastAsia="宋体" w:hAnsi="宋体"/>
          <w:szCs w:val="21"/>
        </w:rPr>
      </w:pPr>
      <w:r>
        <w:rPr>
          <w:rFonts w:ascii="宋体" w:eastAsia="宋体" w:hAnsi="宋体" w:hint="eastAsia"/>
          <w:szCs w:val="21"/>
        </w:rPr>
        <w:t xml:space="preserve">4.  </w:t>
      </w:r>
      <w:r>
        <w:rPr>
          <w:rFonts w:ascii="宋体" w:eastAsia="宋体" w:hAnsi="宋体"/>
          <w:szCs w:val="21"/>
        </w:rPr>
        <w:t>成交人在设计中应通过多方案技术经济比较，对设计方案进行论证、研究，有效地进行投资控制，确保施工图预算符合设计指标。</w:t>
      </w:r>
    </w:p>
    <w:p w:rsidR="00952405" w:rsidRDefault="00220A05">
      <w:pPr>
        <w:pStyle w:val="a4"/>
        <w:tabs>
          <w:tab w:val="left" w:pos="420"/>
          <w:tab w:val="left" w:pos="540"/>
        </w:tabs>
        <w:adjustRightInd w:val="0"/>
        <w:snapToGrid w:val="0"/>
        <w:spacing w:line="360" w:lineRule="auto"/>
        <w:rPr>
          <w:rFonts w:hAnsi="宋体"/>
          <w:b/>
          <w:bCs/>
          <w:color w:val="000000" w:themeColor="text1"/>
          <w:sz w:val="21"/>
        </w:rPr>
      </w:pPr>
      <w:r>
        <w:rPr>
          <w:rFonts w:hAnsi="宋体" w:hint="eastAsia"/>
          <w:b/>
          <w:bCs/>
          <w:color w:val="000000" w:themeColor="text1"/>
          <w:sz w:val="21"/>
        </w:rPr>
        <w:t>四</w:t>
      </w:r>
      <w:r w:rsidR="00977F76">
        <w:rPr>
          <w:rFonts w:hAnsi="宋体" w:hint="eastAsia"/>
          <w:b/>
          <w:bCs/>
          <w:color w:val="000000" w:themeColor="text1"/>
          <w:sz w:val="21"/>
        </w:rPr>
        <w:t>、付款方式</w:t>
      </w:r>
    </w:p>
    <w:p w:rsidR="00952405"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由采购人按下列程序付款：</w:t>
      </w:r>
    </w:p>
    <w:p w:rsidR="00FE5A5F" w:rsidRDefault="00977F76">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（一）</w:t>
      </w:r>
      <w:r w:rsidR="00FE5A5F">
        <w:rPr>
          <w:rFonts w:ascii="宋体" w:eastAsia="宋体" w:hAnsi="宋体" w:cs="宋体" w:hint="eastAsia"/>
          <w:bCs/>
          <w:color w:val="000000" w:themeColor="text1"/>
          <w:szCs w:val="21"/>
        </w:rPr>
        <w:t>预付款：签订合同后，采购人支付合同总额的30%；</w:t>
      </w:r>
    </w:p>
    <w:p w:rsidR="00FE5A5F"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（二）项目成果文件经采购人验收确认后，采购人支付合同总额的40%；</w:t>
      </w:r>
    </w:p>
    <w:p w:rsidR="00952405" w:rsidRDefault="00FE5A5F">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（三）</w:t>
      </w:r>
      <w:proofErr w:type="gramStart"/>
      <w:r>
        <w:rPr>
          <w:rFonts w:ascii="宋体" w:eastAsia="宋体" w:hAnsi="宋体" w:cs="宋体" w:hint="eastAsia"/>
          <w:bCs/>
          <w:color w:val="000000" w:themeColor="text1"/>
          <w:szCs w:val="21"/>
        </w:rPr>
        <w:t>待施工</w:t>
      </w:r>
      <w:proofErr w:type="gramEnd"/>
      <w:r>
        <w:rPr>
          <w:rFonts w:ascii="宋体" w:eastAsia="宋体" w:hAnsi="宋体" w:cs="宋体" w:hint="eastAsia"/>
          <w:bCs/>
          <w:color w:val="000000" w:themeColor="text1"/>
          <w:szCs w:val="21"/>
        </w:rPr>
        <w:t>单位竣工结束后，采购人支付合同总额的100%。</w:t>
      </w:r>
    </w:p>
    <w:p w:rsidR="00952405" w:rsidRDefault="00977F76">
      <w:pPr>
        <w:widowControl/>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（二）成交人凭以下有效文件与采购人结算：</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合同；</w:t>
      </w:r>
    </w:p>
    <w:p w:rsidR="00952405" w:rsidRDefault="00977F76">
      <w:pPr>
        <w:widowControl/>
        <w:numPr>
          <w:ilvl w:val="3"/>
          <w:numId w:val="19"/>
        </w:numPr>
        <w:spacing w:line="360" w:lineRule="auto"/>
        <w:ind w:leftChars="203" w:left="850" w:hangingChars="202" w:hanging="424"/>
        <w:rPr>
          <w:rFonts w:ascii="宋体" w:eastAsia="宋体" w:hAnsi="宋体"/>
          <w:color w:val="000000" w:themeColor="text1"/>
          <w:szCs w:val="21"/>
        </w:rPr>
      </w:pPr>
      <w:r>
        <w:rPr>
          <w:rFonts w:ascii="宋体" w:eastAsia="宋体" w:hAnsi="宋体" w:hint="eastAsia"/>
          <w:color w:val="000000" w:themeColor="text1"/>
          <w:szCs w:val="21"/>
        </w:rPr>
        <w:t xml:space="preserve">  成交人开具的正式发票；</w:t>
      </w:r>
    </w:p>
    <w:p w:rsidR="00952405" w:rsidRDefault="00977F76">
      <w:pPr>
        <w:pStyle w:val="ad"/>
        <w:numPr>
          <w:ilvl w:val="3"/>
          <w:numId w:val="19"/>
        </w:numPr>
        <w:spacing w:line="360" w:lineRule="auto"/>
        <w:ind w:leftChars="203" w:left="850" w:hangingChars="202" w:hanging="424"/>
        <w:rPr>
          <w:rFonts w:ascii="宋体" w:eastAsia="宋体" w:hAnsi="宋体"/>
          <w:lang w:val="zh-CN"/>
        </w:rPr>
      </w:pPr>
      <w:r>
        <w:rPr>
          <w:rFonts w:ascii="宋体" w:eastAsia="宋体" w:hAnsi="宋体" w:hint="eastAsia"/>
          <w:color w:val="000000" w:themeColor="text1"/>
          <w:szCs w:val="21"/>
        </w:rPr>
        <w:t xml:space="preserve">  成交通知书。</w:t>
      </w:r>
    </w:p>
    <w:p w:rsidR="00952405" w:rsidRDefault="00977F76">
      <w:pPr>
        <w:pStyle w:val="2"/>
        <w:spacing w:before="0" w:after="0"/>
        <w:jc w:val="center"/>
        <w:rPr>
          <w:rFonts w:ascii="宋体" w:eastAsia="宋体" w:hAnsi="宋体"/>
          <w:lang w:val="zh-CN"/>
        </w:rPr>
      </w:pPr>
      <w:r>
        <w:rPr>
          <w:rFonts w:ascii="宋体" w:eastAsia="宋体" w:hAnsi="宋体"/>
          <w:lang w:val="zh-CN"/>
        </w:rPr>
        <w:br w:type="page"/>
      </w:r>
    </w:p>
    <w:p w:rsidR="00952405" w:rsidRDefault="00977F76">
      <w:pPr>
        <w:pStyle w:val="2"/>
        <w:spacing w:before="0" w:after="0"/>
        <w:jc w:val="center"/>
        <w:rPr>
          <w:rFonts w:ascii="宋体" w:eastAsia="宋体" w:hAnsi="宋体"/>
          <w:lang w:val="zh-CN"/>
        </w:rPr>
      </w:pPr>
      <w:r>
        <w:rPr>
          <w:rFonts w:ascii="宋体" w:eastAsia="宋体" w:hAnsi="宋体" w:hint="eastAsia"/>
          <w:lang w:val="zh-CN"/>
        </w:rPr>
        <w:lastRenderedPageBreak/>
        <w:t>报 价 表</w:t>
      </w:r>
    </w:p>
    <w:p w:rsidR="00952405" w:rsidRDefault="00952405">
      <w:pPr>
        <w:tabs>
          <w:tab w:val="left" w:pos="7740"/>
        </w:tabs>
        <w:adjustRightInd w:val="0"/>
        <w:snapToGrid w:val="0"/>
        <w:spacing w:line="360" w:lineRule="auto"/>
        <w:rPr>
          <w:rFonts w:ascii="宋体" w:eastAsia="宋体" w:hAnsi="宋体"/>
          <w:szCs w:val="21"/>
        </w:rPr>
      </w:pPr>
    </w:p>
    <w:tbl>
      <w:tblPr>
        <w:tblW w:w="8993"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10"/>
        <w:gridCol w:w="992"/>
        <w:gridCol w:w="2070"/>
        <w:gridCol w:w="1621"/>
      </w:tblGrid>
      <w:tr w:rsidR="00952405">
        <w:trPr>
          <w:cantSplit/>
          <w:trHeight w:val="671"/>
        </w:trPr>
        <w:tc>
          <w:tcPr>
            <w:tcW w:w="4310" w:type="dxa"/>
            <w:vAlign w:val="center"/>
          </w:tcPr>
          <w:p w:rsidR="00952405" w:rsidRDefault="00977F76">
            <w:pPr>
              <w:jc w:val="center"/>
              <w:rPr>
                <w:rFonts w:ascii="宋体" w:eastAsia="宋体" w:hAnsi="宋体"/>
                <w:b/>
                <w:bCs/>
                <w:szCs w:val="21"/>
              </w:rPr>
            </w:pPr>
            <w:r>
              <w:rPr>
                <w:rFonts w:ascii="宋体" w:eastAsia="宋体" w:hAnsi="宋体" w:hint="eastAsia"/>
                <w:b/>
                <w:szCs w:val="21"/>
              </w:rPr>
              <w:t>服务内容</w:t>
            </w:r>
          </w:p>
        </w:tc>
        <w:tc>
          <w:tcPr>
            <w:tcW w:w="992" w:type="dxa"/>
            <w:vAlign w:val="center"/>
          </w:tcPr>
          <w:p w:rsidR="00952405" w:rsidRDefault="00977F76">
            <w:pPr>
              <w:jc w:val="center"/>
              <w:rPr>
                <w:rFonts w:ascii="宋体" w:eastAsia="宋体" w:hAnsi="宋体"/>
                <w:b/>
                <w:bCs/>
                <w:szCs w:val="21"/>
              </w:rPr>
            </w:pPr>
            <w:r>
              <w:rPr>
                <w:rFonts w:ascii="宋体" w:eastAsia="宋体" w:hAnsi="宋体" w:hint="eastAsia"/>
                <w:b/>
                <w:bCs/>
                <w:szCs w:val="21"/>
              </w:rPr>
              <w:t>数量</w:t>
            </w:r>
          </w:p>
        </w:tc>
        <w:tc>
          <w:tcPr>
            <w:tcW w:w="2070" w:type="dxa"/>
            <w:vAlign w:val="center"/>
          </w:tcPr>
          <w:p w:rsidR="00952405" w:rsidRDefault="00977F76">
            <w:pPr>
              <w:jc w:val="center"/>
              <w:rPr>
                <w:rFonts w:ascii="宋体" w:eastAsia="宋体" w:hAnsi="宋体"/>
                <w:b/>
                <w:szCs w:val="21"/>
              </w:rPr>
            </w:pPr>
            <w:r>
              <w:rPr>
                <w:rFonts w:ascii="宋体" w:eastAsia="宋体" w:hAnsi="宋体" w:hint="eastAsia"/>
                <w:b/>
                <w:szCs w:val="21"/>
              </w:rPr>
              <w:t>报价</w:t>
            </w:r>
          </w:p>
          <w:p w:rsidR="00952405" w:rsidRDefault="00977F76">
            <w:pPr>
              <w:ind w:leftChars="-44" w:left="-92"/>
              <w:jc w:val="center"/>
              <w:rPr>
                <w:rFonts w:ascii="宋体" w:eastAsia="宋体" w:hAnsi="宋体"/>
                <w:b/>
                <w:szCs w:val="21"/>
              </w:rPr>
            </w:pPr>
            <w:r>
              <w:rPr>
                <w:rFonts w:ascii="宋体" w:eastAsia="宋体" w:hAnsi="宋体" w:hint="eastAsia"/>
                <w:b/>
                <w:szCs w:val="21"/>
              </w:rPr>
              <w:t>（人民币 元）</w:t>
            </w:r>
          </w:p>
        </w:tc>
        <w:tc>
          <w:tcPr>
            <w:tcW w:w="1621" w:type="dxa"/>
            <w:vAlign w:val="center"/>
          </w:tcPr>
          <w:p w:rsidR="00952405" w:rsidRDefault="00977F76">
            <w:pPr>
              <w:ind w:leftChars="-44" w:left="-92"/>
              <w:jc w:val="center"/>
              <w:rPr>
                <w:rFonts w:ascii="宋体" w:eastAsia="宋体" w:hAnsi="宋体"/>
                <w:b/>
                <w:szCs w:val="21"/>
              </w:rPr>
            </w:pPr>
            <w:r>
              <w:rPr>
                <w:rFonts w:ascii="宋体" w:eastAsia="宋体" w:hAnsi="宋体"/>
                <w:b/>
              </w:rPr>
              <w:t>备注</w:t>
            </w:r>
          </w:p>
        </w:tc>
      </w:tr>
      <w:tr w:rsidR="00952405">
        <w:trPr>
          <w:cantSplit/>
          <w:trHeight w:val="671"/>
        </w:trPr>
        <w:tc>
          <w:tcPr>
            <w:tcW w:w="4310" w:type="dxa"/>
            <w:vAlign w:val="center"/>
          </w:tcPr>
          <w:p w:rsidR="00952405" w:rsidRDefault="00D45D84">
            <w:pPr>
              <w:spacing w:line="360" w:lineRule="auto"/>
              <w:jc w:val="center"/>
              <w:rPr>
                <w:rFonts w:ascii="宋体" w:eastAsia="宋体" w:hAnsi="宋体"/>
                <w:bCs/>
                <w:szCs w:val="21"/>
              </w:rPr>
            </w:pPr>
            <w:r>
              <w:rPr>
                <w:rFonts w:ascii="宋体" w:eastAsia="宋体" w:hAnsi="宋体" w:hint="eastAsia"/>
                <w:bCs/>
                <w:szCs w:val="21"/>
              </w:rPr>
              <w:t>广东省工人医院门诊部二楼针灸理疗</w:t>
            </w:r>
            <w:proofErr w:type="gramStart"/>
            <w:r>
              <w:rPr>
                <w:rFonts w:ascii="宋体" w:eastAsia="宋体" w:hAnsi="宋体" w:hint="eastAsia"/>
                <w:bCs/>
                <w:szCs w:val="21"/>
              </w:rPr>
              <w:t>科设计</w:t>
            </w:r>
            <w:proofErr w:type="gramEnd"/>
            <w:r>
              <w:rPr>
                <w:rFonts w:ascii="宋体" w:eastAsia="宋体" w:hAnsi="宋体" w:hint="eastAsia"/>
                <w:bCs/>
                <w:szCs w:val="21"/>
              </w:rPr>
              <w:t>项目</w:t>
            </w:r>
          </w:p>
        </w:tc>
        <w:tc>
          <w:tcPr>
            <w:tcW w:w="992" w:type="dxa"/>
            <w:vAlign w:val="center"/>
          </w:tcPr>
          <w:p w:rsidR="00952405" w:rsidRDefault="00977F76">
            <w:pPr>
              <w:jc w:val="center"/>
              <w:rPr>
                <w:rFonts w:ascii="宋体" w:eastAsia="宋体" w:hAnsi="宋体"/>
                <w:bCs/>
                <w:szCs w:val="21"/>
              </w:rPr>
            </w:pPr>
            <w:r>
              <w:rPr>
                <w:rFonts w:ascii="宋体" w:eastAsia="宋体" w:hAnsi="宋体" w:hint="eastAsia"/>
                <w:bCs/>
                <w:szCs w:val="21"/>
              </w:rPr>
              <w:t>1项</w:t>
            </w:r>
          </w:p>
        </w:tc>
        <w:tc>
          <w:tcPr>
            <w:tcW w:w="2070" w:type="dxa"/>
            <w:vAlign w:val="center"/>
          </w:tcPr>
          <w:p w:rsidR="00952405" w:rsidRDefault="00952405">
            <w:pPr>
              <w:ind w:leftChars="-44" w:left="-92"/>
              <w:jc w:val="center"/>
              <w:rPr>
                <w:rFonts w:ascii="宋体" w:eastAsia="宋体" w:hAnsi="宋体"/>
                <w:szCs w:val="21"/>
              </w:rPr>
            </w:pPr>
          </w:p>
        </w:tc>
        <w:tc>
          <w:tcPr>
            <w:tcW w:w="1621" w:type="dxa"/>
            <w:vAlign w:val="center"/>
          </w:tcPr>
          <w:p w:rsidR="00952405" w:rsidRDefault="00952405">
            <w:pPr>
              <w:ind w:leftChars="-44" w:left="-92"/>
              <w:jc w:val="center"/>
              <w:rPr>
                <w:rFonts w:ascii="宋体" w:eastAsia="宋体" w:hAnsi="宋体"/>
                <w:szCs w:val="21"/>
              </w:rPr>
            </w:pPr>
          </w:p>
        </w:tc>
      </w:tr>
    </w:tbl>
    <w:p w:rsidR="00952405" w:rsidRDefault="00977F76">
      <w:pPr>
        <w:spacing w:line="500" w:lineRule="exact"/>
        <w:rPr>
          <w:rFonts w:ascii="宋体" w:eastAsia="宋体" w:hAnsi="宋体"/>
          <w:b/>
          <w:spacing w:val="4"/>
          <w:szCs w:val="21"/>
        </w:rPr>
      </w:pPr>
      <w:r>
        <w:rPr>
          <w:rFonts w:ascii="宋体" w:eastAsia="宋体" w:hAnsi="宋体" w:hint="eastAsia"/>
          <w:b/>
          <w:spacing w:val="4"/>
          <w:szCs w:val="21"/>
        </w:rPr>
        <w:t>注：</w:t>
      </w:r>
    </w:p>
    <w:p w:rsidR="00952405" w:rsidRDefault="00977F76">
      <w:pPr>
        <w:pStyle w:val="a8"/>
        <w:numPr>
          <w:ilvl w:val="0"/>
          <w:numId w:val="20"/>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952405" w:rsidRDefault="00977F76">
      <w:pPr>
        <w:pStyle w:val="a8"/>
        <w:numPr>
          <w:ilvl w:val="0"/>
          <w:numId w:val="20"/>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952405" w:rsidRDefault="00952405">
      <w:pPr>
        <w:spacing w:line="500" w:lineRule="exact"/>
        <w:ind w:left="420"/>
        <w:rPr>
          <w:rFonts w:ascii="宋体" w:eastAsia="宋体" w:hAnsi="宋体"/>
          <w:color w:val="4F81BD" w:themeColor="accent1"/>
          <w:spacing w:val="4"/>
          <w:szCs w:val="21"/>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77F76">
      <w:pPr>
        <w:widowControl/>
        <w:jc w:val="left"/>
        <w:rPr>
          <w:rFonts w:ascii="宋体" w:eastAsia="宋体" w:hAnsi="宋体" w:cs="Times New Roman"/>
          <w:b/>
          <w:bCs/>
          <w:sz w:val="32"/>
          <w:szCs w:val="32"/>
        </w:rPr>
      </w:pPr>
      <w:r>
        <w:rPr>
          <w:rFonts w:ascii="宋体" w:eastAsia="宋体" w:hAnsi="宋体"/>
        </w:rPr>
        <w:br w:type="page"/>
      </w:r>
    </w:p>
    <w:p w:rsidR="00952405" w:rsidRDefault="00977F76">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952405" w:rsidRDefault="00977F76">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952405" w:rsidRDefault="00952405">
      <w:pPr>
        <w:spacing w:line="360" w:lineRule="auto"/>
        <w:rPr>
          <w:rFonts w:ascii="宋体" w:eastAsia="宋体" w:hAnsi="宋体"/>
          <w:lang w:val="zh-CN"/>
        </w:rPr>
      </w:pPr>
    </w:p>
    <w:p w:rsidR="00952405" w:rsidRDefault="00977F76">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D45D84">
        <w:rPr>
          <w:rFonts w:ascii="宋体" w:eastAsia="宋体" w:hAnsi="宋体" w:hint="eastAsia"/>
          <w:b/>
          <w:bCs/>
          <w:szCs w:val="32"/>
          <w:u w:val="single"/>
        </w:rPr>
        <w:t>广东省工人医院门诊部二楼针灸理疗</w:t>
      </w:r>
      <w:proofErr w:type="gramStart"/>
      <w:r w:rsidR="00D45D84">
        <w:rPr>
          <w:rFonts w:ascii="宋体" w:eastAsia="宋体" w:hAnsi="宋体" w:hint="eastAsia"/>
          <w:b/>
          <w:bCs/>
          <w:szCs w:val="32"/>
          <w:u w:val="single"/>
        </w:rPr>
        <w:t>科设计</w:t>
      </w:r>
      <w:proofErr w:type="gramEnd"/>
      <w:r w:rsidR="00D45D84">
        <w:rPr>
          <w:rFonts w:ascii="宋体" w:eastAsia="宋体" w:hAnsi="宋体" w:hint="eastAsia"/>
          <w:b/>
          <w:bCs/>
          <w:szCs w:val="32"/>
          <w:u w:val="single"/>
        </w:rPr>
        <w:t>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952405" w:rsidRDefault="00977F76">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952405" w:rsidRDefault="00977F76">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jc w:val="left"/>
        <w:rPr>
          <w:rFonts w:ascii="宋体" w:eastAsia="宋体" w:hAnsi="宋体"/>
          <w:b/>
          <w:bCs/>
          <w:kern w:val="0"/>
          <w:sz w:val="32"/>
          <w:szCs w:val="32"/>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spacing w:line="360" w:lineRule="auto"/>
        <w:ind w:firstLineChars="50" w:firstLine="105"/>
        <w:jc w:val="right"/>
        <w:rPr>
          <w:rFonts w:ascii="宋体" w:eastAsia="宋体" w:hAnsi="宋体"/>
          <w:szCs w:val="21"/>
          <w:u w:val="single"/>
        </w:rPr>
      </w:pPr>
    </w:p>
    <w:p w:rsidR="00952405" w:rsidRDefault="00977F76">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952405" w:rsidRDefault="00952405">
      <w:pPr>
        <w:widowControl/>
        <w:spacing w:line="360" w:lineRule="auto"/>
        <w:jc w:val="right"/>
        <w:rPr>
          <w:rFonts w:ascii="宋体" w:eastAsia="宋体" w:hAnsi="宋体"/>
          <w:b/>
          <w:bCs/>
          <w:kern w:val="0"/>
          <w:sz w:val="32"/>
          <w:szCs w:val="32"/>
          <w:lang w:val="zh-CN"/>
        </w:rPr>
      </w:pPr>
    </w:p>
    <w:p w:rsidR="00952405" w:rsidRDefault="00952405">
      <w:pPr>
        <w:spacing w:line="360" w:lineRule="auto"/>
        <w:rPr>
          <w:rFonts w:ascii="宋体" w:eastAsia="宋体" w:hAnsi="宋体"/>
        </w:rPr>
      </w:pPr>
    </w:p>
    <w:p w:rsidR="00952405" w:rsidRDefault="00977F76">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952405" w:rsidRDefault="00977F76">
      <w:pPr>
        <w:pStyle w:val="2"/>
        <w:spacing w:before="0" w:after="0"/>
        <w:jc w:val="center"/>
        <w:rPr>
          <w:rFonts w:ascii="宋体" w:eastAsia="宋体" w:hAnsi="宋体"/>
        </w:rPr>
      </w:pPr>
      <w:r>
        <w:rPr>
          <w:rFonts w:ascii="宋体" w:eastAsia="宋体" w:hAnsi="宋体" w:hint="eastAsia"/>
        </w:rPr>
        <w:lastRenderedPageBreak/>
        <w:t>供应商资格声明函</w:t>
      </w:r>
    </w:p>
    <w:p w:rsidR="00952405" w:rsidRDefault="00952405">
      <w:pPr>
        <w:rPr>
          <w:rFonts w:ascii="宋体" w:eastAsia="宋体" w:hAnsi="宋体"/>
          <w:b/>
          <w:szCs w:val="24"/>
        </w:rPr>
      </w:pPr>
    </w:p>
    <w:p w:rsidR="00952405" w:rsidRDefault="00977F76">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952405" w:rsidRDefault="00952405">
      <w:pPr>
        <w:rPr>
          <w:rFonts w:ascii="宋体" w:eastAsia="宋体" w:hAnsi="宋体"/>
          <w:b/>
          <w:szCs w:val="24"/>
        </w:rPr>
      </w:pP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sidR="00D45D84">
        <w:rPr>
          <w:rFonts w:ascii="宋体" w:eastAsia="宋体" w:hAnsi="宋体" w:hint="eastAsia"/>
          <w:b/>
          <w:bCs/>
          <w:szCs w:val="32"/>
          <w:u w:val="single"/>
        </w:rPr>
        <w:t>广东省工人医院门诊部二楼针灸理疗</w:t>
      </w:r>
      <w:proofErr w:type="gramStart"/>
      <w:r w:rsidR="00D45D84">
        <w:rPr>
          <w:rFonts w:ascii="宋体" w:eastAsia="宋体" w:hAnsi="宋体" w:hint="eastAsia"/>
          <w:b/>
          <w:bCs/>
          <w:szCs w:val="32"/>
          <w:u w:val="single"/>
        </w:rPr>
        <w:t>科设计</w:t>
      </w:r>
      <w:proofErr w:type="gramEnd"/>
      <w:r w:rsidR="00D45D84">
        <w:rPr>
          <w:rFonts w:ascii="宋体" w:eastAsia="宋体" w:hAnsi="宋体" w:hint="eastAsia"/>
          <w:b/>
          <w:bCs/>
          <w:szCs w:val="32"/>
          <w:u w:val="single"/>
        </w:rPr>
        <w:t>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952405" w:rsidRDefault="00977F76">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952405" w:rsidRDefault="00977F76">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952405" w:rsidRDefault="00977F76">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952405" w:rsidRDefault="00977F76">
      <w:pPr>
        <w:spacing w:line="360" w:lineRule="auto"/>
        <w:ind w:firstLine="420"/>
        <w:rPr>
          <w:rFonts w:ascii="宋体" w:eastAsia="宋体" w:hAnsi="宋体"/>
          <w:szCs w:val="24"/>
        </w:rPr>
      </w:pPr>
      <w:r>
        <w:rPr>
          <w:rFonts w:ascii="宋体" w:eastAsia="宋体" w:hAnsi="宋体" w:hint="eastAsia"/>
          <w:szCs w:val="24"/>
        </w:rPr>
        <w:t>特此声明！</w:t>
      </w:r>
    </w:p>
    <w:p w:rsidR="00952405" w:rsidRDefault="00977F76">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952405" w:rsidRDefault="00977F76">
      <w:pPr>
        <w:pStyle w:val="ad"/>
        <w:numPr>
          <w:ilvl w:val="0"/>
          <w:numId w:val="2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952405" w:rsidRDefault="00977F76">
      <w:pPr>
        <w:pStyle w:val="ad"/>
        <w:numPr>
          <w:ilvl w:val="0"/>
          <w:numId w:val="2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952405" w:rsidRDefault="00952405">
      <w:pPr>
        <w:widowControl/>
        <w:spacing w:line="360" w:lineRule="auto"/>
        <w:ind w:left="840"/>
        <w:jc w:val="left"/>
        <w:rPr>
          <w:rFonts w:ascii="宋体" w:eastAsia="宋体" w:hAnsi="宋体"/>
          <w:b/>
          <w:bCs/>
          <w:kern w:val="0"/>
          <w:sz w:val="32"/>
          <w:szCs w:val="32"/>
        </w:rPr>
      </w:pPr>
    </w:p>
    <w:p w:rsidR="00952405" w:rsidRDefault="00977F76">
      <w:pPr>
        <w:pStyle w:val="ad"/>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952405" w:rsidRDefault="00952405">
      <w:pPr>
        <w:pStyle w:val="ad"/>
        <w:spacing w:line="360" w:lineRule="auto"/>
        <w:ind w:left="1200" w:right="210" w:firstLineChars="0" w:firstLine="0"/>
        <w:jc w:val="right"/>
        <w:rPr>
          <w:rFonts w:ascii="宋体" w:eastAsia="宋体" w:hAnsi="宋体"/>
          <w:szCs w:val="21"/>
          <w:u w:val="single"/>
        </w:rPr>
      </w:pPr>
    </w:p>
    <w:p w:rsidR="00952405" w:rsidRDefault="00977F76">
      <w:pPr>
        <w:wordWrap w:val="0"/>
        <w:spacing w:line="360" w:lineRule="auto"/>
        <w:ind w:left="840"/>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sectPr w:rsidR="00952405">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9E4629" w15:done="0"/>
  <w15:commentEx w15:paraId="2438151D" w15:done="0" w15:paraIdParent="779E4629"/>
  <w15:commentEx w15:paraId="0D360892" w15:done="0" w15:paraIdParent="779E4629"/>
  <w15:commentEx w15:paraId="73027622" w15:done="0"/>
  <w15:commentEx w15:paraId="076040E6" w15:done="0" w15:paraIdParent="73027622"/>
  <w15:commentEx w15:paraId="08EB6A71" w15:done="0"/>
  <w15:commentEx w15:paraId="3F6954E7" w15:done="0" w15:paraIdParent="08EB6A71"/>
  <w15:commentEx w15:paraId="07BE0677" w15:done="0"/>
  <w15:commentEx w15:paraId="548D0205" w15:done="0" w15:paraIdParent="07BE0677"/>
  <w15:commentEx w15:paraId="70C825C9" w15:done="0"/>
  <w15:commentEx w15:paraId="7BB24825" w15:done="0" w15:paraIdParent="70C825C9"/>
  <w15:commentEx w15:paraId="12314C0B" w15:done="0"/>
  <w15:commentEx w15:paraId="775771A2" w15:done="0" w15:paraIdParent="12314C0B"/>
  <w15:commentEx w15:paraId="5E8C0D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9C" w:rsidRDefault="0074649C">
      <w:r>
        <w:separator/>
      </w:r>
    </w:p>
  </w:endnote>
  <w:endnote w:type="continuationSeparator" w:id="0">
    <w:p w:rsidR="0074649C" w:rsidRDefault="0074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9C" w:rsidRDefault="0074649C">
      <w:r>
        <w:separator/>
      </w:r>
    </w:p>
  </w:footnote>
  <w:footnote w:type="continuationSeparator" w:id="0">
    <w:p w:rsidR="0074649C" w:rsidRDefault="0074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05" w:rsidRDefault="0095240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E8C31"/>
    <w:multiLevelType w:val="singleLevel"/>
    <w:tmpl w:val="BC4E8C31"/>
    <w:lvl w:ilvl="0">
      <w:start w:val="1"/>
      <w:numFmt w:val="chineseCountingThousand"/>
      <w:suff w:val="nothing"/>
      <w:lvlText w:val="(%1)"/>
      <w:lvlJc w:val="left"/>
      <w:pPr>
        <w:ind w:left="420" w:hanging="420"/>
      </w:pPr>
      <w:rPr>
        <w:rFonts w:hint="eastAsia"/>
      </w:rPr>
    </w:lvl>
  </w:abstractNum>
  <w:abstractNum w:abstractNumId="1">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5">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A744694"/>
    <w:multiLevelType w:val="multilevel"/>
    <w:tmpl w:val="3A744694"/>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8B92CFA"/>
    <w:multiLevelType w:val="multilevel"/>
    <w:tmpl w:val="48B92CFA"/>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4">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5">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7">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8">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83E6D1D"/>
    <w:multiLevelType w:val="multilevel"/>
    <w:tmpl w:val="683E6D1D"/>
    <w:lvl w:ilvl="0">
      <w:start w:val="1"/>
      <w:numFmt w:val="chineseCountingThousand"/>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1"/>
  </w:num>
  <w:num w:numId="2">
    <w:abstractNumId w:val="18"/>
  </w:num>
  <w:num w:numId="3">
    <w:abstractNumId w:val="3"/>
  </w:num>
  <w:num w:numId="4">
    <w:abstractNumId w:val="11"/>
  </w:num>
  <w:num w:numId="5">
    <w:abstractNumId w:val="16"/>
  </w:num>
  <w:num w:numId="6">
    <w:abstractNumId w:val="13"/>
  </w:num>
  <w:num w:numId="7">
    <w:abstractNumId w:val="21"/>
  </w:num>
  <w:num w:numId="8">
    <w:abstractNumId w:val="17"/>
  </w:num>
  <w:num w:numId="9">
    <w:abstractNumId w:val="4"/>
  </w:num>
  <w:num w:numId="10">
    <w:abstractNumId w:val="12"/>
  </w:num>
  <w:num w:numId="11">
    <w:abstractNumId w:val="5"/>
  </w:num>
  <w:num w:numId="12">
    <w:abstractNumId w:val="2"/>
  </w:num>
  <w:num w:numId="13">
    <w:abstractNumId w:val="6"/>
  </w:num>
  <w:num w:numId="14">
    <w:abstractNumId w:val="14"/>
  </w:num>
  <w:num w:numId="15">
    <w:abstractNumId w:val="20"/>
  </w:num>
  <w:num w:numId="16">
    <w:abstractNumId w:val="0"/>
  </w:num>
  <w:num w:numId="17">
    <w:abstractNumId w:val="19"/>
  </w:num>
  <w:num w:numId="18">
    <w:abstractNumId w:val="9"/>
  </w:num>
  <w:num w:numId="19">
    <w:abstractNumId w:val="7"/>
  </w:num>
  <w:num w:numId="20">
    <w:abstractNumId w:val="10"/>
  </w:num>
  <w:num w:numId="21">
    <w:abstractNumId w:val="8"/>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理者">
    <w15:presenceInfo w15:providerId="None" w15:userId="管理者"/>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31F8F"/>
    <w:rsid w:val="00034390"/>
    <w:rsid w:val="00042B6B"/>
    <w:rsid w:val="000431C9"/>
    <w:rsid w:val="00045E6F"/>
    <w:rsid w:val="00050534"/>
    <w:rsid w:val="000532EE"/>
    <w:rsid w:val="00053978"/>
    <w:rsid w:val="000547A8"/>
    <w:rsid w:val="00055BB3"/>
    <w:rsid w:val="000565F1"/>
    <w:rsid w:val="00063170"/>
    <w:rsid w:val="00065B03"/>
    <w:rsid w:val="00072D57"/>
    <w:rsid w:val="00075391"/>
    <w:rsid w:val="00082CDE"/>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51CB3"/>
    <w:rsid w:val="00160694"/>
    <w:rsid w:val="0016171E"/>
    <w:rsid w:val="00163330"/>
    <w:rsid w:val="00175ECB"/>
    <w:rsid w:val="00182BE9"/>
    <w:rsid w:val="001863E0"/>
    <w:rsid w:val="001A0DDF"/>
    <w:rsid w:val="001A769F"/>
    <w:rsid w:val="001B0A70"/>
    <w:rsid w:val="001B537A"/>
    <w:rsid w:val="001B74DB"/>
    <w:rsid w:val="001C071E"/>
    <w:rsid w:val="001C3384"/>
    <w:rsid w:val="001C3D61"/>
    <w:rsid w:val="001C43C7"/>
    <w:rsid w:val="001C6BE3"/>
    <w:rsid w:val="001C7E47"/>
    <w:rsid w:val="001D0337"/>
    <w:rsid w:val="001D1026"/>
    <w:rsid w:val="001D33E6"/>
    <w:rsid w:val="001E4745"/>
    <w:rsid w:val="001E48AC"/>
    <w:rsid w:val="001E5C33"/>
    <w:rsid w:val="001F3F8C"/>
    <w:rsid w:val="001F66F0"/>
    <w:rsid w:val="002056C6"/>
    <w:rsid w:val="00213974"/>
    <w:rsid w:val="00215BC5"/>
    <w:rsid w:val="00220A05"/>
    <w:rsid w:val="002379C7"/>
    <w:rsid w:val="0024390D"/>
    <w:rsid w:val="00253352"/>
    <w:rsid w:val="00262DAA"/>
    <w:rsid w:val="002635ED"/>
    <w:rsid w:val="0026399A"/>
    <w:rsid w:val="0026461C"/>
    <w:rsid w:val="00270E13"/>
    <w:rsid w:val="0027383C"/>
    <w:rsid w:val="00283853"/>
    <w:rsid w:val="00283A1B"/>
    <w:rsid w:val="002920CA"/>
    <w:rsid w:val="002A1FE5"/>
    <w:rsid w:val="002A50F6"/>
    <w:rsid w:val="002B2992"/>
    <w:rsid w:val="002B4DF8"/>
    <w:rsid w:val="002B6EEB"/>
    <w:rsid w:val="002C7CC8"/>
    <w:rsid w:val="002D4EBD"/>
    <w:rsid w:val="002D54EC"/>
    <w:rsid w:val="002D6195"/>
    <w:rsid w:val="002E0263"/>
    <w:rsid w:val="002E61D3"/>
    <w:rsid w:val="002E66A9"/>
    <w:rsid w:val="002F352E"/>
    <w:rsid w:val="002F5E67"/>
    <w:rsid w:val="00313C36"/>
    <w:rsid w:val="00320F0B"/>
    <w:rsid w:val="003278F2"/>
    <w:rsid w:val="00327C22"/>
    <w:rsid w:val="00336A35"/>
    <w:rsid w:val="00336A8A"/>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5760A"/>
    <w:rsid w:val="00460573"/>
    <w:rsid w:val="00460C8D"/>
    <w:rsid w:val="004610D7"/>
    <w:rsid w:val="00461335"/>
    <w:rsid w:val="004613B9"/>
    <w:rsid w:val="00463FCB"/>
    <w:rsid w:val="0047081D"/>
    <w:rsid w:val="004745D2"/>
    <w:rsid w:val="004765F8"/>
    <w:rsid w:val="00476745"/>
    <w:rsid w:val="00477DCE"/>
    <w:rsid w:val="004837EF"/>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D213E"/>
    <w:rsid w:val="006D2515"/>
    <w:rsid w:val="006D2F1E"/>
    <w:rsid w:val="006D5FC6"/>
    <w:rsid w:val="006D7E04"/>
    <w:rsid w:val="006E60C2"/>
    <w:rsid w:val="006E6C0B"/>
    <w:rsid w:val="006F43E0"/>
    <w:rsid w:val="00700C51"/>
    <w:rsid w:val="00704031"/>
    <w:rsid w:val="007056A1"/>
    <w:rsid w:val="0071097B"/>
    <w:rsid w:val="007128C2"/>
    <w:rsid w:val="00713BF5"/>
    <w:rsid w:val="00715D44"/>
    <w:rsid w:val="00717FA5"/>
    <w:rsid w:val="007214B0"/>
    <w:rsid w:val="00721510"/>
    <w:rsid w:val="00724E13"/>
    <w:rsid w:val="00726EDF"/>
    <w:rsid w:val="007342B9"/>
    <w:rsid w:val="00735AF1"/>
    <w:rsid w:val="007440B0"/>
    <w:rsid w:val="0074649C"/>
    <w:rsid w:val="00746D71"/>
    <w:rsid w:val="007470DA"/>
    <w:rsid w:val="00755BF5"/>
    <w:rsid w:val="0075742A"/>
    <w:rsid w:val="00763A71"/>
    <w:rsid w:val="0076692A"/>
    <w:rsid w:val="00766BD6"/>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7245"/>
    <w:rsid w:val="008C7DF3"/>
    <w:rsid w:val="008D43C6"/>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239"/>
    <w:rsid w:val="00A26285"/>
    <w:rsid w:val="00A30C64"/>
    <w:rsid w:val="00A3139A"/>
    <w:rsid w:val="00A3181E"/>
    <w:rsid w:val="00A3494B"/>
    <w:rsid w:val="00A37AA8"/>
    <w:rsid w:val="00A45A6D"/>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D3301"/>
    <w:rsid w:val="00BD4CD9"/>
    <w:rsid w:val="00BE1C05"/>
    <w:rsid w:val="00BE77AB"/>
    <w:rsid w:val="00BF04FE"/>
    <w:rsid w:val="00BF183E"/>
    <w:rsid w:val="00BF568B"/>
    <w:rsid w:val="00C0009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C2B99"/>
    <w:rsid w:val="00CC3B88"/>
    <w:rsid w:val="00CD143C"/>
    <w:rsid w:val="00CD29EB"/>
    <w:rsid w:val="00CD57F2"/>
    <w:rsid w:val="00CF2666"/>
    <w:rsid w:val="00D002F2"/>
    <w:rsid w:val="00D015A2"/>
    <w:rsid w:val="00D1010E"/>
    <w:rsid w:val="00D10E67"/>
    <w:rsid w:val="00D15009"/>
    <w:rsid w:val="00D20190"/>
    <w:rsid w:val="00D2020D"/>
    <w:rsid w:val="00D221F4"/>
    <w:rsid w:val="00D24487"/>
    <w:rsid w:val="00D32910"/>
    <w:rsid w:val="00D41220"/>
    <w:rsid w:val="00D45D84"/>
    <w:rsid w:val="00D467C0"/>
    <w:rsid w:val="00D533FC"/>
    <w:rsid w:val="00D55775"/>
    <w:rsid w:val="00D60FA2"/>
    <w:rsid w:val="00D61271"/>
    <w:rsid w:val="00D638E3"/>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D0457"/>
    <w:rsid w:val="00DD1F0C"/>
    <w:rsid w:val="00DD3557"/>
    <w:rsid w:val="00DD4221"/>
    <w:rsid w:val="00DE40E3"/>
    <w:rsid w:val="00DF7A9F"/>
    <w:rsid w:val="00E01F9F"/>
    <w:rsid w:val="00E06F98"/>
    <w:rsid w:val="00E0703E"/>
    <w:rsid w:val="00E07AB9"/>
    <w:rsid w:val="00E127FA"/>
    <w:rsid w:val="00E300EB"/>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1B95"/>
    <w:rsid w:val="00EF5F21"/>
    <w:rsid w:val="00F124EF"/>
    <w:rsid w:val="00F14A8B"/>
    <w:rsid w:val="00F15985"/>
    <w:rsid w:val="00F1651A"/>
    <w:rsid w:val="00F16A55"/>
    <w:rsid w:val="00F21DD8"/>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0B7E-80FB-4C6C-A16A-73EE644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919</Words>
  <Characters>5242</Characters>
  <Application>Microsoft Office Word</Application>
  <DocSecurity>0</DocSecurity>
  <Lines>43</Lines>
  <Paragraphs>12</Paragraphs>
  <ScaleCrop>false</ScaleCrop>
  <Company>Sky123.Org</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管理者</cp:lastModifiedBy>
  <cp:revision>48</cp:revision>
  <cp:lastPrinted>2018-10-16T04:01:00Z</cp:lastPrinted>
  <dcterms:created xsi:type="dcterms:W3CDTF">2022-09-23T03:32:00Z</dcterms:created>
  <dcterms:modified xsi:type="dcterms:W3CDTF">2022-09-30T02:27:00Z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C043C03CA9C747AB90062EFC99313069</vt:lpwstr>
  </property>
</Properties>
</file>