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93" w:rsidRDefault="00D20209">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397993" w:rsidRDefault="00397993">
      <w:pPr>
        <w:snapToGrid w:val="0"/>
        <w:spacing w:beforeLines="50" w:before="156"/>
        <w:jc w:val="center"/>
        <w:rPr>
          <w:rFonts w:ascii="宋体" w:eastAsia="宋体" w:hAnsi="宋体"/>
          <w:b/>
          <w:sz w:val="84"/>
          <w:szCs w:val="84"/>
        </w:rPr>
      </w:pPr>
    </w:p>
    <w:p w:rsidR="00397993" w:rsidRDefault="00D20209">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397993" w:rsidRDefault="00397993">
      <w:pPr>
        <w:spacing w:line="360" w:lineRule="auto"/>
        <w:jc w:val="center"/>
        <w:rPr>
          <w:rFonts w:ascii="宋体" w:eastAsia="宋体" w:hAnsi="宋体"/>
          <w:b/>
          <w:bCs/>
          <w:sz w:val="24"/>
          <w:szCs w:val="24"/>
        </w:rPr>
      </w:pPr>
    </w:p>
    <w:p w:rsidR="00397993" w:rsidRDefault="00397993">
      <w:pPr>
        <w:spacing w:line="360" w:lineRule="auto"/>
        <w:rPr>
          <w:rFonts w:ascii="宋体" w:eastAsia="宋体" w:hAnsi="宋体"/>
          <w:sz w:val="30"/>
          <w:szCs w:val="30"/>
        </w:rPr>
      </w:pPr>
    </w:p>
    <w:p w:rsidR="00397993" w:rsidRDefault="00397993">
      <w:pPr>
        <w:spacing w:line="360" w:lineRule="auto"/>
        <w:rPr>
          <w:rFonts w:ascii="宋体" w:eastAsia="宋体" w:hAnsi="宋体"/>
          <w:sz w:val="30"/>
          <w:szCs w:val="30"/>
        </w:rPr>
      </w:pPr>
    </w:p>
    <w:p w:rsidR="00397993" w:rsidRDefault="00397993">
      <w:pPr>
        <w:spacing w:line="360" w:lineRule="auto"/>
        <w:rPr>
          <w:rFonts w:ascii="宋体" w:eastAsia="宋体" w:hAnsi="宋体"/>
          <w:sz w:val="30"/>
          <w:szCs w:val="30"/>
        </w:rPr>
      </w:pPr>
    </w:p>
    <w:p w:rsidR="00397993" w:rsidRDefault="00397993">
      <w:pPr>
        <w:spacing w:line="360" w:lineRule="auto"/>
        <w:rPr>
          <w:rFonts w:ascii="宋体" w:eastAsia="宋体" w:hAnsi="宋体"/>
          <w:sz w:val="30"/>
          <w:szCs w:val="30"/>
        </w:rPr>
      </w:pPr>
    </w:p>
    <w:p w:rsidR="00397993" w:rsidRDefault="00D20209">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397993" w:rsidRDefault="00D20209">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bookmarkStart w:id="0" w:name="_GoBack"/>
      <w:r>
        <w:rPr>
          <w:rFonts w:ascii="宋体" w:eastAsia="宋体" w:hAnsi="宋体" w:hint="eastAsia"/>
          <w:b/>
          <w:bCs/>
          <w:sz w:val="28"/>
          <w:szCs w:val="32"/>
          <w:u w:val="single"/>
        </w:rPr>
        <w:t>广东省工人医院互联网平台建设及信息安全等级保护建设监理项目</w:t>
      </w:r>
      <w:bookmarkEnd w:id="0"/>
    </w:p>
    <w:p w:rsidR="00397993" w:rsidRDefault="00397993">
      <w:pPr>
        <w:snapToGrid w:val="0"/>
        <w:spacing w:beforeLines="50" w:before="156" w:afterLines="50" w:after="156" w:line="360" w:lineRule="auto"/>
        <w:jc w:val="center"/>
        <w:rPr>
          <w:rFonts w:ascii="宋体" w:eastAsia="宋体" w:hAnsi="宋体" w:cs="华文中宋"/>
          <w:sz w:val="30"/>
          <w:szCs w:val="30"/>
        </w:rPr>
      </w:pPr>
    </w:p>
    <w:p w:rsidR="00397993" w:rsidRDefault="00397993">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397993" w:rsidRDefault="00397993">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397993" w:rsidRDefault="00D20209">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397993" w:rsidRDefault="00D20209">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397993" w:rsidRDefault="00D20209">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二〇二三年二</w:t>
      </w:r>
      <w:r>
        <w:rPr>
          <w:rFonts w:ascii="宋体" w:eastAsia="宋体" w:hAnsi="宋体"/>
          <w:b/>
          <w:sz w:val="28"/>
        </w:rPr>
        <w:t>月</w:t>
      </w:r>
    </w:p>
    <w:p w:rsidR="00397993" w:rsidRDefault="00397993">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397993" w:rsidRDefault="00397993">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397993">
          <w:headerReference w:type="default" r:id="rId9"/>
          <w:pgSz w:w="11906" w:h="16838"/>
          <w:pgMar w:top="1440" w:right="1800" w:bottom="1440" w:left="1800" w:header="851" w:footer="992" w:gutter="0"/>
          <w:cols w:space="720"/>
          <w:docGrid w:type="lines" w:linePitch="312"/>
        </w:sectPr>
      </w:pPr>
    </w:p>
    <w:p w:rsidR="00397993" w:rsidRDefault="00D20209">
      <w:pPr>
        <w:pStyle w:val="a9"/>
        <w:spacing w:before="0" w:after="0" w:line="360" w:lineRule="auto"/>
        <w:rPr>
          <w:rFonts w:ascii="宋体" w:hAnsi="宋体"/>
        </w:rPr>
      </w:pPr>
      <w:r>
        <w:rPr>
          <w:rFonts w:ascii="宋体" w:hAnsi="宋体" w:hint="eastAsia"/>
        </w:rPr>
        <w:lastRenderedPageBreak/>
        <w:t>第一章竞价须知</w:t>
      </w:r>
    </w:p>
    <w:p w:rsidR="00397993" w:rsidRDefault="00D20209">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397993" w:rsidRDefault="00D20209">
      <w:pPr>
        <w:pStyle w:val="ad"/>
        <w:numPr>
          <w:ilvl w:val="0"/>
          <w:numId w:val="2"/>
        </w:numPr>
        <w:spacing w:line="360" w:lineRule="auto"/>
        <w:ind w:firstLineChars="0"/>
        <w:rPr>
          <w:rFonts w:ascii="宋体" w:eastAsia="宋体" w:hAnsi="宋体"/>
        </w:rPr>
      </w:pPr>
      <w:r>
        <w:rPr>
          <w:rFonts w:ascii="宋体" w:eastAsia="宋体" w:hAnsi="宋体"/>
        </w:rPr>
        <w:t>语言要求</w:t>
      </w:r>
    </w:p>
    <w:p w:rsidR="00397993" w:rsidRDefault="00D20209">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397993" w:rsidRDefault="00D20209">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r>
        <w:rPr>
          <w:rFonts w:ascii="宋体" w:eastAsia="宋体" w:hAnsi="宋体"/>
          <w:b/>
        </w:rPr>
        <w:t xml:space="preserve">                                                                                                                                                                                                                                                                </w:t>
      </w:r>
      <w:r>
        <w:rPr>
          <w:rFonts w:ascii="宋体" w:eastAsia="宋体" w:hAnsi="宋体"/>
          <w:b/>
        </w:rPr>
        <w:t xml:space="preserve">                                                                                            </w:t>
      </w:r>
    </w:p>
    <w:p w:rsidR="00397993" w:rsidRDefault="00D20209">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397993" w:rsidRDefault="00D20209">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397993" w:rsidRDefault="00D20209">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397993" w:rsidRDefault="00D20209">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397993" w:rsidRDefault="00D20209">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397993" w:rsidRDefault="00D20209">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若成交供应商自身原因无法完成本项目，则采购人有权利保留追究责任。</w:t>
      </w:r>
    </w:p>
    <w:p w:rsidR="00397993" w:rsidRDefault="00D20209">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成交供应商因自身原因被取消成交资格，采购人可重新启动采购或按竞价公告规定顺延推选符合要求的供应商作为成交人。</w:t>
      </w:r>
    </w:p>
    <w:p w:rsidR="00397993" w:rsidRDefault="00D20209">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若本项目竞价采购失败，采购人将重新采购，届时采购人有权根据项目具体情况，决定重新采购项目的采购方式。</w:t>
      </w:r>
    </w:p>
    <w:p w:rsidR="00397993" w:rsidRDefault="00D20209">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397993" w:rsidRDefault="00D20209">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w:t>
      </w:r>
      <w:r>
        <w:rPr>
          <w:rFonts w:ascii="宋体" w:eastAsia="宋体" w:hAnsi="宋体" w:hint="eastAsia"/>
        </w:rPr>
        <w:t>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397993" w:rsidRDefault="00D20209">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和竞价公告规定</w:t>
      </w:r>
      <w:r>
        <w:rPr>
          <w:rFonts w:ascii="宋体" w:eastAsia="宋体" w:hAnsi="宋体" w:cs="宋体" w:hint="eastAsia"/>
          <w:szCs w:val="21"/>
        </w:rPr>
        <w:lastRenderedPageBreak/>
        <w:t>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397993" w:rsidRDefault="00D20209">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397993" w:rsidRDefault="00D20209">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397993" w:rsidRDefault="00D20209">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397993" w:rsidRDefault="00D20209">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397993" w:rsidRDefault="00D20209">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397993" w:rsidRDefault="00D20209">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w:t>
      </w:r>
      <w:r>
        <w:rPr>
          <w:rFonts w:ascii="宋体" w:eastAsia="宋体" w:hAnsi="宋体" w:hint="eastAsia"/>
          <w:color w:val="000000" w:themeColor="text1"/>
        </w:rPr>
        <w:t>/</w:t>
      </w:r>
      <w:r>
        <w:rPr>
          <w:rFonts w:ascii="宋体" w:eastAsia="宋体" w:hAnsi="宋体" w:hint="eastAsia"/>
          <w:color w:val="000000" w:themeColor="text1"/>
        </w:rPr>
        <w:t>变更）公告。</w:t>
      </w:r>
    </w:p>
    <w:p w:rsidR="00397993" w:rsidRDefault="00D20209">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397993" w:rsidRDefault="00D20209">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w:t>
      </w:r>
      <w:r>
        <w:rPr>
          <w:rFonts w:ascii="宋体" w:eastAsia="宋体" w:hAnsi="宋体" w:hint="eastAsia"/>
          <w:color w:val="000000" w:themeColor="text1"/>
        </w:rPr>
        <w:t>/</w:t>
      </w:r>
      <w:r>
        <w:rPr>
          <w:rFonts w:ascii="宋体" w:eastAsia="宋体" w:hAnsi="宋体" w:hint="eastAsia"/>
          <w:color w:val="000000" w:themeColor="text1"/>
        </w:rPr>
        <w:t>变更）的内容为竞价文件的组成部分，并对供应商具有约束力。</w:t>
      </w:r>
    </w:p>
    <w:p w:rsidR="00397993" w:rsidRDefault="00D20209">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397993" w:rsidRDefault="00D20209">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397993" w:rsidRDefault="00D20209">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397993" w:rsidRDefault="00D20209">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397993" w:rsidRDefault="00D20209">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Cs w:val="0"/>
        </w:rPr>
        <w:t>:</w:t>
      </w:r>
      <w:r>
        <w:rPr>
          <w:rStyle w:val="ab"/>
          <w:rFonts w:ascii="宋体" w:eastAsia="宋体" w:hAnsi="宋体" w:hint="eastAsia"/>
          <w:b w:val="0"/>
          <w:szCs w:val="21"/>
        </w:rPr>
        <w:t xml:space="preserve"> </w:t>
      </w:r>
      <w:r>
        <w:rPr>
          <w:rStyle w:val="ab"/>
          <w:rFonts w:ascii="宋体" w:eastAsia="宋体" w:hAnsi="宋体" w:hint="eastAsia"/>
          <w:b w:val="0"/>
          <w:szCs w:val="21"/>
        </w:rPr>
        <w:t>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397993" w:rsidRDefault="00D20209">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w:t>
      </w:r>
      <w:r>
        <w:rPr>
          <w:rFonts w:ascii="宋体" w:eastAsia="宋体" w:hAnsi="宋体" w:cs="宋体" w:hint="eastAsia"/>
          <w:kern w:val="0"/>
          <w:szCs w:val="20"/>
        </w:rPr>
        <w:lastRenderedPageBreak/>
        <w:t>权的，总公司（总所）取得的相关资质证书对分公司有效，法律法规或者行业另有规定的除外。</w:t>
      </w:r>
    </w:p>
    <w:p w:rsidR="00397993" w:rsidRDefault="00D20209">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397993" w:rsidRDefault="00D20209">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w:t>
      </w:r>
      <w:r>
        <w:rPr>
          <w:rFonts w:ascii="宋体" w:eastAsia="宋体" w:hAnsi="宋体" w:hint="eastAsia"/>
        </w:rPr>
        <w:t>》第二十二条所规定的条件；本项目不接受联合体竞价；提供供应商资格声明函</w:t>
      </w:r>
      <w:r>
        <w:rPr>
          <w:rFonts w:ascii="宋体" w:eastAsia="宋体" w:hAnsi="宋体" w:hint="eastAsia"/>
          <w:b/>
          <w:bCs/>
        </w:rPr>
        <w:t>，格式详见附件；</w:t>
      </w:r>
    </w:p>
    <w:p w:rsidR="00397993" w:rsidRDefault="00D20209">
      <w:pPr>
        <w:pStyle w:val="ad"/>
        <w:widowControl/>
        <w:numPr>
          <w:ilvl w:val="0"/>
          <w:numId w:val="7"/>
        </w:numPr>
        <w:tabs>
          <w:tab w:val="left" w:pos="851"/>
        </w:tabs>
        <w:spacing w:line="360" w:lineRule="auto"/>
        <w:ind w:firstLineChars="0"/>
        <w:rPr>
          <w:rStyle w:val="ab"/>
          <w:rFonts w:ascii="宋体" w:hAnsi="宋体" w:cs="宋体"/>
          <w:b w:val="0"/>
          <w:bCs w:val="0"/>
          <w:kern w:val="0"/>
          <w:szCs w:val="20"/>
        </w:rPr>
      </w:pPr>
      <w:r>
        <w:rPr>
          <w:rFonts w:ascii="Helvetica" w:hAnsi="Helvetica"/>
          <w:color w:val="000000"/>
          <w:szCs w:val="21"/>
          <w:shd w:val="clear" w:color="auto" w:fill="FFFFFF"/>
        </w:rPr>
        <w:t>供应商须具备信息系统工程乙级（含）以上监理资质</w:t>
      </w:r>
      <w:r>
        <w:rPr>
          <w:rFonts w:ascii="Helvetica" w:hAnsi="Helvetica"/>
          <w:b/>
          <w:bCs/>
          <w:color w:val="000000"/>
          <w:szCs w:val="21"/>
          <w:shd w:val="clear" w:color="auto" w:fill="FFFFFF"/>
        </w:rPr>
        <w:t>（提供证书复印件或相关证明材料）</w:t>
      </w:r>
      <w:r>
        <w:rPr>
          <w:rStyle w:val="ab"/>
          <w:rFonts w:ascii="宋体" w:hAnsi="宋体" w:cs="宋体" w:hint="eastAsia"/>
          <w:kern w:val="0"/>
          <w:szCs w:val="20"/>
        </w:rPr>
        <w:t>；</w:t>
      </w:r>
    </w:p>
    <w:p w:rsidR="00397993" w:rsidRDefault="00D20209">
      <w:pPr>
        <w:pStyle w:val="ad"/>
        <w:widowControl/>
        <w:numPr>
          <w:ilvl w:val="0"/>
          <w:numId w:val="7"/>
        </w:numPr>
        <w:tabs>
          <w:tab w:val="left" w:pos="851"/>
        </w:tabs>
        <w:spacing w:line="360" w:lineRule="auto"/>
        <w:ind w:firstLineChars="0"/>
        <w:rPr>
          <w:rFonts w:ascii="宋体" w:hAnsi="宋体" w:cs="宋体"/>
          <w:kern w:val="0"/>
          <w:szCs w:val="20"/>
        </w:rPr>
      </w:pPr>
      <w:r>
        <w:rPr>
          <w:rStyle w:val="ab"/>
          <w:rFonts w:ascii="宋体" w:hAnsi="宋体" w:cs="宋体" w:hint="eastAsia"/>
          <w:kern w:val="0"/>
          <w:szCs w:val="20"/>
        </w:rPr>
        <w:t>供应商须提供承诺函，格式详见附件。</w:t>
      </w:r>
    </w:p>
    <w:p w:rsidR="00397993" w:rsidRDefault="00D20209">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397993" w:rsidRDefault="00D20209">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397993" w:rsidRDefault="00D20209">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w:t>
      </w:r>
      <w:r>
        <w:rPr>
          <w:rFonts w:ascii="宋体" w:eastAsia="宋体" w:hAnsi="宋体" w:hint="eastAsia"/>
          <w:b/>
          <w:szCs w:val="21"/>
          <w:u w:val="double"/>
        </w:rPr>
        <w:t>2</w:t>
      </w:r>
      <w:r>
        <w:rPr>
          <w:rFonts w:ascii="宋体" w:eastAsia="宋体" w:hAnsi="宋体" w:hint="eastAsia"/>
          <w:b/>
          <w:szCs w:val="21"/>
          <w:u w:val="double"/>
        </w:rPr>
        <w:t>次，指供应商最多可进行</w:t>
      </w:r>
      <w:r>
        <w:rPr>
          <w:rFonts w:ascii="宋体" w:eastAsia="宋体" w:hAnsi="宋体" w:hint="eastAsia"/>
          <w:b/>
          <w:szCs w:val="21"/>
          <w:u w:val="double"/>
        </w:rPr>
        <w:t>2</w:t>
      </w:r>
      <w:r>
        <w:rPr>
          <w:rFonts w:ascii="宋体" w:eastAsia="宋体" w:hAnsi="宋体" w:hint="eastAsia"/>
          <w:b/>
          <w:szCs w:val="21"/>
          <w:u w:val="double"/>
        </w:rPr>
        <w:t>次报价。如供应商只进行</w:t>
      </w:r>
      <w:r>
        <w:rPr>
          <w:rFonts w:ascii="宋体" w:eastAsia="宋体" w:hAnsi="宋体" w:hint="eastAsia"/>
          <w:b/>
          <w:szCs w:val="21"/>
          <w:u w:val="double"/>
        </w:rPr>
        <w:t>1</w:t>
      </w:r>
      <w:r>
        <w:rPr>
          <w:rFonts w:ascii="宋体" w:eastAsia="宋体" w:hAnsi="宋体" w:hint="eastAsia"/>
          <w:b/>
          <w:szCs w:val="21"/>
          <w:u w:val="double"/>
        </w:rPr>
        <w:t>次报价，则以此次报价为准；如供应商因报价有误或其他原因需重新进行第</w:t>
      </w:r>
      <w:r>
        <w:rPr>
          <w:rFonts w:ascii="宋体" w:eastAsia="宋体" w:hAnsi="宋体" w:hint="eastAsia"/>
          <w:b/>
          <w:szCs w:val="21"/>
          <w:u w:val="double"/>
        </w:rPr>
        <w:t>2</w:t>
      </w:r>
      <w:r>
        <w:rPr>
          <w:rFonts w:ascii="宋体" w:eastAsia="宋体" w:hAnsi="宋体" w:hint="eastAsia"/>
          <w:b/>
          <w:szCs w:val="21"/>
          <w:u w:val="double"/>
        </w:rPr>
        <w:t>次报价，则以第</w:t>
      </w:r>
      <w:r>
        <w:rPr>
          <w:rFonts w:ascii="宋体" w:eastAsia="宋体" w:hAnsi="宋体" w:hint="eastAsia"/>
          <w:b/>
          <w:szCs w:val="21"/>
          <w:u w:val="double"/>
        </w:rPr>
        <w:t>2</w:t>
      </w:r>
      <w:r>
        <w:rPr>
          <w:rFonts w:ascii="宋体" w:eastAsia="宋体" w:hAnsi="宋体" w:hint="eastAsia"/>
          <w:b/>
          <w:szCs w:val="21"/>
          <w:u w:val="double"/>
        </w:rPr>
        <w:t>次报价为准，以此类推。</w:t>
      </w:r>
    </w:p>
    <w:p w:rsidR="00397993" w:rsidRDefault="00D20209">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397993" w:rsidRDefault="00D20209">
      <w:pPr>
        <w:spacing w:line="360" w:lineRule="auto"/>
        <w:ind w:leftChars="200" w:left="420" w:firstLineChars="200" w:firstLine="42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397993" w:rsidRDefault="00D20209">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397993" w:rsidRDefault="00D20209">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397993" w:rsidRDefault="00D20209">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397993" w:rsidRDefault="00D20209">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397993" w:rsidRDefault="00D20209">
      <w:pPr>
        <w:pStyle w:val="ad"/>
        <w:numPr>
          <w:ilvl w:val="0"/>
          <w:numId w:val="9"/>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397993" w:rsidRDefault="00D20209">
      <w:pPr>
        <w:pStyle w:val="a8"/>
        <w:numPr>
          <w:ilvl w:val="0"/>
          <w:numId w:val="9"/>
        </w:numPr>
        <w:shd w:val="clear" w:color="auto" w:fill="FFFFFF"/>
        <w:spacing w:before="0" w:beforeAutospacing="0" w:after="0" w:afterAutospacing="0" w:line="360" w:lineRule="auto"/>
        <w:jc w:val="both"/>
        <w:rPr>
          <w:sz w:val="21"/>
          <w:szCs w:val="21"/>
        </w:rPr>
      </w:pPr>
      <w:r>
        <w:rPr>
          <w:rFonts w:hint="eastAsia"/>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397993" w:rsidRDefault="00D20209">
      <w:pPr>
        <w:pStyle w:val="a8"/>
        <w:numPr>
          <w:ilvl w:val="0"/>
          <w:numId w:val="9"/>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397993" w:rsidRDefault="00D20209">
      <w:pPr>
        <w:pStyle w:val="a8"/>
        <w:numPr>
          <w:ilvl w:val="0"/>
          <w:numId w:val="9"/>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不同供应商使用同一</w:t>
      </w:r>
      <w:r>
        <w:rPr>
          <w:rFonts w:ascii="宋体" w:eastAsia="宋体" w:hAnsi="宋体" w:hint="eastAsia"/>
          <w:szCs w:val="21"/>
        </w:rPr>
        <w:t>IP</w:t>
      </w:r>
      <w:r>
        <w:rPr>
          <w:rFonts w:ascii="宋体" w:eastAsia="宋体" w:hAnsi="宋体" w:hint="eastAsia"/>
          <w:szCs w:val="21"/>
        </w:rPr>
        <w:t>地址参与竞价；</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397993" w:rsidRDefault="00D20209">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397993" w:rsidRDefault="00D20209">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397993" w:rsidRDefault="00D20209" w:rsidP="00DC10F4">
      <w:pPr>
        <w:pStyle w:val="ad"/>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397993" w:rsidRDefault="00D20209">
      <w:pPr>
        <w:pStyle w:val="ad"/>
        <w:numPr>
          <w:ilvl w:val="0"/>
          <w:numId w:val="12"/>
        </w:numPr>
        <w:spacing w:line="360" w:lineRule="auto"/>
        <w:ind w:leftChars="404" w:left="1132" w:firstLineChars="0" w:hanging="284"/>
        <w:rPr>
          <w:rFonts w:ascii="宋体" w:eastAsia="宋体" w:hAnsi="宋体"/>
        </w:rPr>
      </w:pPr>
      <w:r>
        <w:rPr>
          <w:rFonts w:ascii="宋体" w:eastAsia="宋体" w:hAnsi="宋体" w:hint="eastAsia"/>
        </w:rPr>
        <w:t>有效报名供应商不足</w:t>
      </w:r>
      <w:r>
        <w:rPr>
          <w:rFonts w:ascii="宋体" w:eastAsia="宋体" w:hAnsi="宋体" w:hint="eastAsia"/>
        </w:rPr>
        <w:t>3</w:t>
      </w:r>
      <w:r>
        <w:rPr>
          <w:rFonts w:ascii="宋体" w:eastAsia="宋体" w:hAnsi="宋体" w:hint="eastAsia"/>
        </w:rPr>
        <w:t>家；</w:t>
      </w:r>
    </w:p>
    <w:p w:rsidR="00397993" w:rsidRDefault="00D20209">
      <w:pPr>
        <w:pStyle w:val="ad"/>
        <w:numPr>
          <w:ilvl w:val="0"/>
          <w:numId w:val="12"/>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w:t>
      </w:r>
      <w:r>
        <w:rPr>
          <w:rFonts w:ascii="宋体" w:eastAsia="宋体" w:hAnsi="宋体" w:hint="eastAsia"/>
        </w:rPr>
        <w:t>3</w:t>
      </w:r>
      <w:r>
        <w:rPr>
          <w:rFonts w:ascii="宋体" w:eastAsia="宋体" w:hAnsi="宋体" w:hint="eastAsia"/>
        </w:rPr>
        <w:t>家。</w:t>
      </w:r>
    </w:p>
    <w:p w:rsidR="00397993" w:rsidRDefault="00D20209" w:rsidP="00DC10F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397993" w:rsidRDefault="00D20209" w:rsidP="00DC10F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397993" w:rsidRDefault="00D20209">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397993" w:rsidRDefault="00D20209">
      <w:pPr>
        <w:pStyle w:val="ad"/>
        <w:numPr>
          <w:ilvl w:val="0"/>
          <w:numId w:val="13"/>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w:t>
      </w:r>
      <w:r>
        <w:rPr>
          <w:rFonts w:ascii="宋体" w:eastAsia="宋体" w:hAnsi="宋体" w:hint="eastAsia"/>
        </w:rPr>
        <w:t>1.5%</w:t>
      </w:r>
      <w:r>
        <w:rPr>
          <w:rFonts w:ascii="宋体" w:eastAsia="宋体" w:hAnsi="宋体" w:hint="eastAsia"/>
          <w:b/>
        </w:rPr>
        <w:t>（小数点后面四舍五入取整数）</w:t>
      </w:r>
      <w:r>
        <w:rPr>
          <w:rFonts w:ascii="宋体" w:eastAsia="宋体" w:hAnsi="宋体" w:hint="eastAsia"/>
        </w:rPr>
        <w:t>。</w:t>
      </w:r>
    </w:p>
    <w:p w:rsidR="00397993" w:rsidRDefault="00D20209">
      <w:pPr>
        <w:pStyle w:val="ad"/>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397993" w:rsidRDefault="00D20209">
      <w:pPr>
        <w:pStyle w:val="ad"/>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397993" w:rsidRDefault="00D20209">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397993" w:rsidRDefault="00D20209">
      <w:pPr>
        <w:pStyle w:val="ad"/>
        <w:widowControl/>
        <w:spacing w:line="360" w:lineRule="auto"/>
        <w:ind w:left="420" w:firstLineChars="0" w:firstLine="0"/>
        <w:rPr>
          <w:rFonts w:ascii="宋体" w:eastAsia="宋体" w:hAnsi="宋体"/>
        </w:rPr>
      </w:pPr>
      <w:proofErr w:type="gramStart"/>
      <w:r>
        <w:rPr>
          <w:rFonts w:ascii="宋体" w:eastAsia="宋体" w:hAnsi="宋体"/>
        </w:rPr>
        <w:lastRenderedPageBreak/>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w:t>
      </w:r>
      <w:r>
        <w:rPr>
          <w:rFonts w:ascii="宋体" w:eastAsia="宋体" w:hAnsi="宋体"/>
        </w:rPr>
        <w:t>”</w:t>
      </w:r>
      <w:r>
        <w:rPr>
          <w:rFonts w:ascii="宋体" w:eastAsia="宋体" w:hAnsi="宋体"/>
        </w:rPr>
        <w:t>，即可在线咨询相关事项</w:t>
      </w:r>
      <w:r>
        <w:rPr>
          <w:rFonts w:ascii="宋体" w:eastAsia="宋体" w:hAnsi="宋体" w:hint="eastAsia"/>
        </w:rPr>
        <w:t>；</w:t>
      </w:r>
    </w:p>
    <w:p w:rsidR="00397993" w:rsidRDefault="00D20209">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32D175EC" wp14:editId="28A5A6F8">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397993" w:rsidRDefault="00D20209">
      <w:pPr>
        <w:widowControl/>
        <w:jc w:val="left"/>
        <w:rPr>
          <w:rFonts w:ascii="宋体" w:eastAsia="宋体" w:hAnsi="宋体"/>
        </w:rPr>
      </w:pPr>
      <w:r>
        <w:rPr>
          <w:rFonts w:ascii="宋体" w:eastAsia="宋体" w:hAnsi="宋体"/>
        </w:rPr>
        <w:br w:type="page"/>
      </w:r>
    </w:p>
    <w:p w:rsidR="00397993" w:rsidRDefault="00D20209">
      <w:pPr>
        <w:pStyle w:val="a9"/>
        <w:spacing w:before="0" w:after="0" w:line="360" w:lineRule="auto"/>
        <w:rPr>
          <w:rFonts w:ascii="宋体" w:hAnsi="宋体"/>
          <w:color w:val="FF0000"/>
          <w:sz w:val="28"/>
          <w:szCs w:val="28"/>
        </w:rPr>
      </w:pPr>
      <w:r>
        <w:rPr>
          <w:rFonts w:ascii="宋体" w:hAnsi="宋体" w:hint="eastAsia"/>
        </w:rPr>
        <w:lastRenderedPageBreak/>
        <w:t>第二章用户需求书</w:t>
      </w:r>
    </w:p>
    <w:p w:rsidR="00397993" w:rsidRDefault="00D20209">
      <w:pPr>
        <w:snapToGrid w:val="0"/>
        <w:spacing w:line="360" w:lineRule="auto"/>
        <w:rPr>
          <w:rFonts w:ascii="宋体" w:eastAsia="宋体" w:hAnsi="宋体"/>
          <w:b/>
          <w:bCs/>
        </w:rPr>
      </w:pPr>
      <w:r>
        <w:rPr>
          <w:rFonts w:ascii="宋体" w:eastAsia="宋体" w:hAnsi="宋体" w:hint="eastAsia"/>
          <w:b/>
          <w:bCs/>
        </w:rPr>
        <w:t>说明：</w:t>
      </w:r>
    </w:p>
    <w:p w:rsidR="00397993" w:rsidRDefault="00D20209">
      <w:pPr>
        <w:numPr>
          <w:ilvl w:val="0"/>
          <w:numId w:val="14"/>
        </w:numPr>
        <w:tabs>
          <w:tab w:val="left" w:pos="426"/>
        </w:tabs>
        <w:snapToGrid w:val="0"/>
        <w:spacing w:line="360" w:lineRule="auto"/>
        <w:ind w:left="0" w:firstLine="0"/>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397993" w:rsidRDefault="00D20209">
      <w:pPr>
        <w:pStyle w:val="ad"/>
        <w:numPr>
          <w:ilvl w:val="0"/>
          <w:numId w:val="15"/>
        </w:numPr>
        <w:snapToGrid w:val="0"/>
        <w:spacing w:line="360" w:lineRule="auto"/>
        <w:ind w:left="0" w:firstLineChars="0" w:firstLine="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2944"/>
        <w:gridCol w:w="850"/>
        <w:gridCol w:w="2693"/>
        <w:gridCol w:w="2035"/>
      </w:tblGrid>
      <w:tr w:rsidR="00397993">
        <w:trPr>
          <w:trHeight w:val="486"/>
          <w:jc w:val="center"/>
        </w:trPr>
        <w:tc>
          <w:tcPr>
            <w:tcW w:w="1727" w:type="pct"/>
            <w:shd w:val="clear" w:color="auto" w:fill="EEECE1"/>
            <w:vAlign w:val="center"/>
          </w:tcPr>
          <w:p w:rsidR="00397993" w:rsidRDefault="00D20209">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项目名称</w:t>
            </w:r>
          </w:p>
        </w:tc>
        <w:tc>
          <w:tcPr>
            <w:tcW w:w="499" w:type="pct"/>
            <w:shd w:val="clear" w:color="auto" w:fill="EEECE1"/>
            <w:vAlign w:val="center"/>
          </w:tcPr>
          <w:p w:rsidR="00397993" w:rsidRDefault="00D20209">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580" w:type="pct"/>
            <w:shd w:val="clear" w:color="auto" w:fill="EEECE1"/>
            <w:vAlign w:val="center"/>
          </w:tcPr>
          <w:p w:rsidR="00397993" w:rsidRDefault="00D20209">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服务期</w:t>
            </w:r>
          </w:p>
        </w:tc>
        <w:tc>
          <w:tcPr>
            <w:tcW w:w="1194" w:type="pct"/>
            <w:shd w:val="clear" w:color="auto" w:fill="EEECE1"/>
            <w:vAlign w:val="center"/>
          </w:tcPr>
          <w:p w:rsidR="00397993" w:rsidRDefault="00D20209">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397993">
        <w:trPr>
          <w:trHeight w:val="635"/>
          <w:jc w:val="center"/>
        </w:trPr>
        <w:tc>
          <w:tcPr>
            <w:tcW w:w="1727" w:type="pct"/>
            <w:vAlign w:val="center"/>
          </w:tcPr>
          <w:p w:rsidR="00397993" w:rsidRDefault="00D20209">
            <w:pPr>
              <w:adjustRightInd w:val="0"/>
              <w:snapToGrid w:val="0"/>
              <w:spacing w:line="360" w:lineRule="auto"/>
              <w:ind w:leftChars="100" w:left="210"/>
              <w:jc w:val="center"/>
              <w:rPr>
                <w:rFonts w:ascii="宋体" w:eastAsia="宋体" w:hAnsi="宋体"/>
                <w:bCs/>
                <w:kern w:val="0"/>
                <w:szCs w:val="21"/>
              </w:rPr>
            </w:pPr>
            <w:r>
              <w:rPr>
                <w:rFonts w:ascii="宋体" w:eastAsia="宋体" w:hAnsi="宋体" w:hint="eastAsia"/>
                <w:bCs/>
                <w:kern w:val="0"/>
                <w:szCs w:val="21"/>
              </w:rPr>
              <w:t>广东省工人医院互联网平台建设及信息安全等级保护建设监理项目</w:t>
            </w:r>
          </w:p>
        </w:tc>
        <w:tc>
          <w:tcPr>
            <w:tcW w:w="499" w:type="pct"/>
            <w:vAlign w:val="center"/>
          </w:tcPr>
          <w:p w:rsidR="00397993" w:rsidRDefault="00D20209">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w:t>
            </w:r>
            <w:r>
              <w:rPr>
                <w:rFonts w:ascii="宋体" w:eastAsia="宋体" w:hAnsi="宋体" w:hint="eastAsia"/>
                <w:bCs/>
                <w:kern w:val="0"/>
                <w:szCs w:val="21"/>
              </w:rPr>
              <w:t>项</w:t>
            </w:r>
          </w:p>
        </w:tc>
        <w:tc>
          <w:tcPr>
            <w:tcW w:w="1580" w:type="pct"/>
            <w:vAlign w:val="center"/>
          </w:tcPr>
          <w:p w:rsidR="00397993" w:rsidRDefault="00D20209">
            <w:pPr>
              <w:pStyle w:val="ae"/>
              <w:spacing w:before="0" w:after="0" w:line="360" w:lineRule="auto"/>
              <w:rPr>
                <w:rFonts w:ascii="宋体" w:hAnsi="宋体"/>
                <w:bCs/>
                <w:snapToGrid/>
                <w:spacing w:val="0"/>
                <w:kern w:val="2"/>
                <w:sz w:val="21"/>
                <w:szCs w:val="21"/>
              </w:rPr>
            </w:pPr>
            <w:r>
              <w:rPr>
                <w:rFonts w:ascii="宋体" w:hAnsi="宋体" w:hint="eastAsia"/>
                <w:bCs/>
                <w:snapToGrid/>
                <w:spacing w:val="0"/>
                <w:kern w:val="2"/>
                <w:sz w:val="21"/>
                <w:szCs w:val="21"/>
              </w:rPr>
              <w:t>从本项目合同签订之日起至所监理项目通过最终验收之日止</w:t>
            </w:r>
          </w:p>
        </w:tc>
        <w:tc>
          <w:tcPr>
            <w:tcW w:w="1194" w:type="pct"/>
            <w:vAlign w:val="center"/>
          </w:tcPr>
          <w:p w:rsidR="00397993" w:rsidRDefault="00D20209">
            <w:pPr>
              <w:pStyle w:val="ae"/>
              <w:spacing w:before="0" w:after="0" w:line="360" w:lineRule="auto"/>
              <w:rPr>
                <w:rFonts w:ascii="宋体" w:hAnsi="宋体"/>
                <w:bCs/>
                <w:snapToGrid/>
                <w:spacing w:val="0"/>
                <w:kern w:val="2"/>
                <w:sz w:val="21"/>
                <w:szCs w:val="21"/>
              </w:rPr>
            </w:pPr>
            <w:r>
              <w:rPr>
                <w:rFonts w:ascii="宋体" w:hAnsi="宋体" w:hint="eastAsia"/>
                <w:bCs/>
                <w:snapToGrid/>
                <w:spacing w:val="0"/>
                <w:kern w:val="2"/>
                <w:sz w:val="21"/>
                <w:szCs w:val="21"/>
              </w:rPr>
              <w:t>人民币</w:t>
            </w:r>
            <w:r>
              <w:rPr>
                <w:rFonts w:ascii="宋体" w:hAnsi="宋体" w:hint="eastAsia"/>
                <w:bCs/>
                <w:snapToGrid/>
                <w:spacing w:val="0"/>
                <w:kern w:val="2"/>
                <w:sz w:val="21"/>
                <w:szCs w:val="21"/>
                <w:u w:val="single"/>
              </w:rPr>
              <w:t>69160</w:t>
            </w:r>
            <w:r>
              <w:rPr>
                <w:rFonts w:ascii="宋体" w:hAnsi="宋体" w:hint="eastAsia"/>
                <w:bCs/>
                <w:snapToGrid/>
                <w:spacing w:val="0"/>
                <w:kern w:val="2"/>
                <w:sz w:val="21"/>
                <w:szCs w:val="21"/>
              </w:rPr>
              <w:t>元</w:t>
            </w:r>
          </w:p>
        </w:tc>
      </w:tr>
    </w:tbl>
    <w:p w:rsidR="00397993" w:rsidRDefault="00D20209">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bCs/>
        </w:rPr>
        <w:t>项目</w:t>
      </w:r>
      <w:r>
        <w:rPr>
          <w:rFonts w:ascii="宋体" w:eastAsia="宋体" w:hAnsi="宋体"/>
          <w:b/>
          <w:szCs w:val="21"/>
        </w:rPr>
        <w:t>情况介绍</w:t>
      </w:r>
    </w:p>
    <w:p w:rsidR="00397993" w:rsidRDefault="00D20209">
      <w:pPr>
        <w:pStyle w:val="ad"/>
        <w:numPr>
          <w:ilvl w:val="0"/>
          <w:numId w:val="16"/>
        </w:numPr>
        <w:spacing w:line="360" w:lineRule="auto"/>
        <w:ind w:left="0" w:firstLineChars="0" w:firstLine="0"/>
        <w:rPr>
          <w:rFonts w:ascii="宋体" w:eastAsia="宋体" w:hAnsi="宋体"/>
          <w:szCs w:val="21"/>
        </w:rPr>
      </w:pPr>
      <w:bookmarkStart w:id="1" w:name="_Toc28251705"/>
      <w:r>
        <w:rPr>
          <w:rFonts w:ascii="宋体" w:eastAsia="宋体" w:hAnsi="宋体" w:hint="eastAsia"/>
          <w:szCs w:val="21"/>
        </w:rPr>
        <w:t>项目内容</w:t>
      </w:r>
      <w:bookmarkEnd w:id="1"/>
    </w:p>
    <w:p w:rsidR="00397993" w:rsidRDefault="00D20209">
      <w:pPr>
        <w:spacing w:line="360" w:lineRule="auto"/>
        <w:rPr>
          <w:rFonts w:ascii="宋体" w:eastAsia="宋体" w:hAnsi="宋体" w:cs="仿宋"/>
          <w:szCs w:val="21"/>
        </w:rPr>
      </w:pPr>
      <w:r>
        <w:rPr>
          <w:rFonts w:ascii="宋体" w:eastAsia="宋体" w:hAnsi="宋体" w:cs="仿宋" w:hint="eastAsia"/>
          <w:szCs w:val="21"/>
        </w:rPr>
        <w:t>广东省工人医院互联网平台建设及信息安全等级保护建设项目全过程监理服务。</w:t>
      </w:r>
    </w:p>
    <w:p w:rsidR="00397993" w:rsidRDefault="00D20209">
      <w:pPr>
        <w:pStyle w:val="ad"/>
        <w:numPr>
          <w:ilvl w:val="0"/>
          <w:numId w:val="16"/>
        </w:numPr>
        <w:spacing w:line="360" w:lineRule="auto"/>
        <w:ind w:left="0" w:firstLineChars="0" w:firstLine="0"/>
        <w:rPr>
          <w:rFonts w:ascii="宋体" w:eastAsia="宋体" w:hAnsi="宋体"/>
          <w:szCs w:val="21"/>
        </w:rPr>
      </w:pPr>
      <w:bookmarkStart w:id="2" w:name="_Toc28251706"/>
      <w:r>
        <w:rPr>
          <w:rFonts w:ascii="宋体" w:eastAsia="宋体" w:hAnsi="宋体" w:hint="eastAsia"/>
          <w:szCs w:val="21"/>
        </w:rPr>
        <w:t>服务期要求</w:t>
      </w:r>
      <w:bookmarkEnd w:id="2"/>
    </w:p>
    <w:p w:rsidR="00397993" w:rsidRDefault="00D20209">
      <w:pPr>
        <w:spacing w:line="360" w:lineRule="auto"/>
        <w:rPr>
          <w:rFonts w:ascii="宋体" w:eastAsia="宋体" w:hAnsi="宋体" w:cs="Calibri Light"/>
          <w:color w:val="000000"/>
          <w:szCs w:val="21"/>
        </w:rPr>
      </w:pPr>
      <w:r>
        <w:rPr>
          <w:rFonts w:ascii="宋体" w:eastAsia="宋体" w:hAnsi="宋体" w:cs="Calibri Light" w:hint="eastAsia"/>
          <w:color w:val="000000"/>
          <w:szCs w:val="21"/>
        </w:rPr>
        <w:t>监理单位坚持以“质量第一，预防为主，用科学、规范、诚信”作为监理原则，安排工作人员现场办公做好项目进度和质量控制管理，协助采购单位完成工程任务并提供项目管理服务。</w:t>
      </w:r>
    </w:p>
    <w:p w:rsidR="00397993" w:rsidRDefault="00D20209">
      <w:pPr>
        <w:spacing w:line="360" w:lineRule="auto"/>
        <w:rPr>
          <w:rFonts w:ascii="宋体" w:eastAsia="宋体" w:hAnsi="宋体" w:cs="Calibri Light"/>
          <w:color w:val="000000"/>
          <w:szCs w:val="21"/>
        </w:rPr>
      </w:pPr>
      <w:r>
        <w:rPr>
          <w:rFonts w:ascii="宋体" w:eastAsia="宋体" w:hAnsi="宋体" w:cs="Calibri Light" w:hint="eastAsia"/>
          <w:color w:val="000000"/>
          <w:szCs w:val="21"/>
        </w:rPr>
        <w:t>服务期：从本项目合同签订之日起至所监理项目通过最终验收之日止。</w:t>
      </w:r>
    </w:p>
    <w:p w:rsidR="00397993" w:rsidRDefault="00D20209">
      <w:pPr>
        <w:pStyle w:val="ad"/>
        <w:numPr>
          <w:ilvl w:val="0"/>
          <w:numId w:val="16"/>
        </w:numPr>
        <w:spacing w:line="360" w:lineRule="auto"/>
        <w:ind w:left="0" w:firstLineChars="0" w:firstLine="0"/>
        <w:rPr>
          <w:rFonts w:ascii="宋体" w:eastAsia="宋体" w:hAnsi="宋体"/>
          <w:szCs w:val="21"/>
        </w:rPr>
      </w:pPr>
      <w:bookmarkStart w:id="3" w:name="_Toc28251707"/>
      <w:bookmarkStart w:id="4" w:name="_Toc512457522"/>
      <w:bookmarkStart w:id="5" w:name="_Toc28740"/>
      <w:bookmarkStart w:id="6" w:name="_Toc17659"/>
      <w:r>
        <w:rPr>
          <w:rFonts w:ascii="宋体" w:eastAsia="宋体" w:hAnsi="宋体" w:hint="eastAsia"/>
          <w:szCs w:val="21"/>
        </w:rPr>
        <w:t>项目背景</w:t>
      </w:r>
      <w:bookmarkEnd w:id="3"/>
    </w:p>
    <w:p w:rsidR="00397993" w:rsidRDefault="00D20209">
      <w:pPr>
        <w:pStyle w:val="ad"/>
        <w:numPr>
          <w:ilvl w:val="0"/>
          <w:numId w:val="17"/>
        </w:numPr>
        <w:spacing w:line="360" w:lineRule="auto"/>
        <w:ind w:left="0" w:firstLineChars="0" w:firstLine="0"/>
        <w:rPr>
          <w:rFonts w:ascii="宋体" w:eastAsia="宋体" w:hAnsi="宋体" w:cs="Calibri Light"/>
          <w:color w:val="000000"/>
          <w:szCs w:val="21"/>
        </w:rPr>
      </w:pPr>
      <w:r>
        <w:rPr>
          <w:rFonts w:ascii="宋体" w:eastAsia="宋体" w:hAnsi="宋体" w:cs="Calibri Light" w:hint="eastAsia"/>
          <w:color w:val="000000"/>
          <w:szCs w:val="21"/>
        </w:rPr>
        <w:t>广东省工人医院创办于</w:t>
      </w:r>
      <w:r>
        <w:rPr>
          <w:rFonts w:ascii="宋体" w:eastAsia="宋体" w:hAnsi="宋体" w:cs="Calibri Light" w:hint="eastAsia"/>
          <w:color w:val="000000"/>
          <w:szCs w:val="21"/>
        </w:rPr>
        <w:t>1957</w:t>
      </w:r>
      <w:r>
        <w:rPr>
          <w:rFonts w:ascii="宋体" w:eastAsia="宋体" w:hAnsi="宋体" w:cs="Calibri Light" w:hint="eastAsia"/>
          <w:color w:val="000000"/>
          <w:szCs w:val="21"/>
        </w:rPr>
        <w:t>年，原名广东省第二工人疗养院，地处广州市长洲深井村，位于广州东部珠江口前后航道交汇处，毗邻广州大学城及世界闻名的黄埔军校；是集医疗、康复、教学和科研于一体的二级综合性医院。目前，医院正处于转型发展时期，在省总工会大力支持下，信息化建设取得一定的基</w:t>
      </w:r>
      <w:r>
        <w:rPr>
          <w:rFonts w:ascii="宋体" w:eastAsia="宋体" w:hAnsi="宋体" w:cs="Calibri Light" w:hint="eastAsia"/>
          <w:color w:val="000000"/>
          <w:szCs w:val="21"/>
        </w:rPr>
        <w:t>础成效，为开展互联网就医服务平台建设及信息安全等级保护奠定了一定的基础。</w:t>
      </w:r>
    </w:p>
    <w:p w:rsidR="00397993" w:rsidRDefault="00D20209">
      <w:pPr>
        <w:pStyle w:val="ad"/>
        <w:numPr>
          <w:ilvl w:val="0"/>
          <w:numId w:val="17"/>
        </w:numPr>
        <w:spacing w:line="360" w:lineRule="auto"/>
        <w:ind w:left="0" w:firstLineChars="0" w:firstLine="0"/>
        <w:rPr>
          <w:rFonts w:ascii="宋体" w:eastAsia="宋体" w:hAnsi="宋体" w:cs="Calibri Light"/>
          <w:color w:val="000000"/>
          <w:szCs w:val="21"/>
        </w:rPr>
      </w:pPr>
      <w:r>
        <w:rPr>
          <w:rFonts w:ascii="宋体" w:eastAsia="宋体" w:hAnsi="宋体" w:cs="Calibri Light" w:hint="eastAsia"/>
          <w:color w:val="000000"/>
          <w:szCs w:val="21"/>
        </w:rPr>
        <w:t>按照国家、省、市卫生行政部门关于医疗机构信息化建设的要求，目前</w:t>
      </w:r>
      <w:r>
        <w:rPr>
          <w:rFonts w:ascii="宋体" w:eastAsia="宋体" w:hAnsi="宋体" w:cs="Calibri Light" w:hint="eastAsia"/>
          <w:color w:val="000000"/>
          <w:szCs w:val="21"/>
        </w:rPr>
        <w:t>广东省工人医院</w:t>
      </w:r>
      <w:r>
        <w:rPr>
          <w:rFonts w:ascii="宋体" w:eastAsia="宋体" w:hAnsi="宋体" w:cs="Calibri Light" w:hint="eastAsia"/>
          <w:color w:val="000000"/>
          <w:szCs w:val="21"/>
        </w:rPr>
        <w:t>信息化建设方面差距还是非常大，尤其是现在与广东省人民医院合作即将大规模开展康复业务，服务全省</w:t>
      </w:r>
      <w:r>
        <w:rPr>
          <w:rFonts w:ascii="宋体" w:eastAsia="宋体" w:hAnsi="宋体" w:cs="Calibri Light" w:hint="eastAsia"/>
          <w:color w:val="000000"/>
          <w:szCs w:val="21"/>
        </w:rPr>
        <w:t>3000</w:t>
      </w:r>
      <w:r>
        <w:rPr>
          <w:rFonts w:ascii="宋体" w:eastAsia="宋体" w:hAnsi="宋体" w:cs="Calibri Light" w:hint="eastAsia"/>
          <w:color w:val="000000"/>
          <w:szCs w:val="21"/>
        </w:rPr>
        <w:t>万职工群众健康，</w:t>
      </w:r>
      <w:r>
        <w:rPr>
          <w:rFonts w:ascii="宋体" w:eastAsia="宋体" w:hAnsi="宋体" w:cs="Calibri Light" w:hint="eastAsia"/>
          <w:color w:val="000000"/>
          <w:szCs w:val="21"/>
        </w:rPr>
        <w:t>广东省工人医院</w:t>
      </w:r>
      <w:r>
        <w:rPr>
          <w:rFonts w:ascii="宋体" w:eastAsia="宋体" w:hAnsi="宋体" w:cs="Calibri Light" w:hint="eastAsia"/>
          <w:color w:val="000000"/>
          <w:szCs w:val="21"/>
        </w:rPr>
        <w:t>信息化建设还存在着明显的不足和短板。主要有：以“微信公众号</w:t>
      </w:r>
      <w:r>
        <w:rPr>
          <w:rFonts w:ascii="宋体" w:eastAsia="宋体" w:hAnsi="宋体" w:cs="Calibri Light" w:hint="eastAsia"/>
          <w:color w:val="000000"/>
          <w:szCs w:val="21"/>
        </w:rPr>
        <w:t>/</w:t>
      </w:r>
      <w:r>
        <w:rPr>
          <w:rFonts w:ascii="宋体" w:eastAsia="宋体" w:hAnsi="宋体" w:cs="宋体" w:hint="eastAsia"/>
          <w:kern w:val="0"/>
          <w:szCs w:val="21"/>
          <w:lang w:bidi="ar"/>
        </w:rPr>
        <w:t>医患平台</w:t>
      </w:r>
      <w:r>
        <w:rPr>
          <w:rFonts w:ascii="宋体" w:eastAsia="宋体" w:hAnsi="宋体" w:cs="Calibri Light" w:hint="eastAsia"/>
          <w:color w:val="000000"/>
          <w:szCs w:val="21"/>
        </w:rPr>
        <w:t>/</w:t>
      </w:r>
      <w:r>
        <w:rPr>
          <w:rFonts w:ascii="宋体" w:eastAsia="宋体" w:hAnsi="宋体" w:cs="宋体" w:hint="eastAsia"/>
          <w:kern w:val="0"/>
          <w:szCs w:val="21"/>
          <w:lang w:bidi="ar"/>
        </w:rPr>
        <w:t>智能信息推送及数据分析平台</w:t>
      </w:r>
      <w:r>
        <w:rPr>
          <w:rFonts w:ascii="宋体" w:eastAsia="宋体" w:hAnsi="宋体" w:cs="Calibri Light" w:hint="eastAsia"/>
          <w:color w:val="000000"/>
          <w:szCs w:val="21"/>
        </w:rPr>
        <w:t>”为基础的互联网就医服务功能仍然不具备，现有的信息系统无法与省人民医院等市内医疗机构实现网络互通互联，也无法为全省职工现场健康体</w:t>
      </w:r>
      <w:r>
        <w:rPr>
          <w:rFonts w:ascii="宋体" w:eastAsia="宋体" w:hAnsi="宋体" w:cs="Calibri Light" w:hint="eastAsia"/>
          <w:color w:val="000000"/>
          <w:szCs w:val="21"/>
        </w:rPr>
        <w:t>检业务提供网络信息支持。</w:t>
      </w:r>
    </w:p>
    <w:p w:rsidR="00397993" w:rsidRDefault="00D20209">
      <w:pPr>
        <w:pStyle w:val="ad"/>
        <w:numPr>
          <w:ilvl w:val="0"/>
          <w:numId w:val="17"/>
        </w:numPr>
        <w:spacing w:line="360" w:lineRule="auto"/>
        <w:ind w:left="0" w:firstLineChars="0" w:firstLine="0"/>
        <w:rPr>
          <w:rFonts w:ascii="宋体" w:eastAsia="宋体" w:hAnsi="宋体" w:cs="Calibri Light"/>
          <w:color w:val="000000"/>
          <w:szCs w:val="21"/>
        </w:rPr>
      </w:pPr>
      <w:r>
        <w:rPr>
          <w:rFonts w:ascii="宋体" w:eastAsia="宋体" w:hAnsi="宋体" w:cs="Calibri Light" w:hint="eastAsia"/>
          <w:color w:val="000000"/>
          <w:szCs w:val="21"/>
        </w:rPr>
        <w:t>为进一步打造“便利、专业、温暖”的互联网就医服务体系，为患者提供“便捷、高效、优质”的就医服务。提升医院服务质量，提高医院形象和影响力，降低医院运营成本，积极应对网络就医安全面临新的挑战，</w:t>
      </w:r>
      <w:r>
        <w:rPr>
          <w:rFonts w:ascii="宋体" w:eastAsia="宋体" w:hAnsi="宋体" w:cs="Calibri Light" w:hint="eastAsia"/>
          <w:color w:val="000000"/>
          <w:szCs w:val="21"/>
        </w:rPr>
        <w:t>广东省工人医院</w:t>
      </w:r>
      <w:r>
        <w:rPr>
          <w:rFonts w:ascii="宋体" w:eastAsia="宋体" w:hAnsi="宋体" w:cs="Calibri Light" w:hint="eastAsia"/>
          <w:color w:val="000000"/>
          <w:szCs w:val="21"/>
        </w:rPr>
        <w:t>计划在现有信息化建设基础上，结合医院</w:t>
      </w:r>
      <w:r>
        <w:rPr>
          <w:rFonts w:ascii="宋体" w:eastAsia="宋体" w:hAnsi="宋体" w:cs="Calibri Light" w:hint="eastAsia"/>
          <w:color w:val="000000"/>
          <w:szCs w:val="21"/>
        </w:rPr>
        <w:lastRenderedPageBreak/>
        <w:t>未来发展方向，推进下一步信息建设工作，主要有：一是建设网络安全等级保护。依据信息系统网络安全等级保护制度</w:t>
      </w:r>
      <w:r>
        <w:rPr>
          <w:rFonts w:ascii="宋体" w:eastAsia="宋体" w:hAnsi="宋体" w:cs="Calibri Light" w:hint="eastAsia"/>
          <w:color w:val="000000"/>
          <w:szCs w:val="21"/>
        </w:rPr>
        <w:t>2.0</w:t>
      </w:r>
      <w:proofErr w:type="gramStart"/>
      <w:r>
        <w:rPr>
          <w:rFonts w:ascii="宋体" w:eastAsia="宋体" w:hAnsi="宋体" w:cs="Calibri Light" w:hint="eastAsia"/>
          <w:color w:val="000000"/>
          <w:szCs w:val="21"/>
        </w:rPr>
        <w:t>二</w:t>
      </w:r>
      <w:proofErr w:type="gramEnd"/>
      <w:r>
        <w:rPr>
          <w:rFonts w:ascii="宋体" w:eastAsia="宋体" w:hAnsi="宋体" w:cs="Calibri Light" w:hint="eastAsia"/>
          <w:color w:val="000000"/>
          <w:szCs w:val="21"/>
        </w:rPr>
        <w:t>级要求，对院内</w:t>
      </w:r>
      <w:r>
        <w:rPr>
          <w:rFonts w:ascii="宋体" w:eastAsia="宋体" w:hAnsi="宋体" w:cs="Calibri Light" w:hint="eastAsia"/>
          <w:color w:val="000000"/>
          <w:szCs w:val="21"/>
        </w:rPr>
        <w:t>HIS</w:t>
      </w:r>
      <w:r>
        <w:rPr>
          <w:rFonts w:ascii="宋体" w:eastAsia="宋体" w:hAnsi="宋体" w:cs="Calibri Light" w:hint="eastAsia"/>
          <w:color w:val="000000"/>
          <w:szCs w:val="21"/>
        </w:rPr>
        <w:t>、</w:t>
      </w:r>
      <w:r>
        <w:rPr>
          <w:rFonts w:ascii="宋体" w:eastAsia="宋体" w:hAnsi="宋体" w:cs="Calibri Light" w:hint="eastAsia"/>
          <w:color w:val="000000"/>
          <w:szCs w:val="21"/>
        </w:rPr>
        <w:t>LIS</w:t>
      </w:r>
      <w:r>
        <w:rPr>
          <w:rFonts w:ascii="宋体" w:eastAsia="宋体" w:hAnsi="宋体" w:cs="Calibri Light" w:hint="eastAsia"/>
          <w:color w:val="000000"/>
          <w:szCs w:val="21"/>
        </w:rPr>
        <w:t>、</w:t>
      </w:r>
      <w:r>
        <w:rPr>
          <w:rFonts w:ascii="宋体" w:eastAsia="宋体" w:hAnsi="宋体" w:cs="Calibri Light" w:hint="eastAsia"/>
          <w:color w:val="000000"/>
          <w:szCs w:val="21"/>
        </w:rPr>
        <w:t>PACS</w:t>
      </w:r>
      <w:r>
        <w:rPr>
          <w:rFonts w:ascii="宋体" w:eastAsia="宋体" w:hAnsi="宋体" w:cs="Calibri Light" w:hint="eastAsia"/>
          <w:color w:val="000000"/>
          <w:szCs w:val="21"/>
        </w:rPr>
        <w:t>、</w:t>
      </w:r>
      <w:r>
        <w:rPr>
          <w:rFonts w:ascii="宋体" w:eastAsia="宋体" w:hAnsi="宋体" w:cs="Calibri Light" w:hint="eastAsia"/>
          <w:color w:val="000000"/>
          <w:szCs w:val="21"/>
        </w:rPr>
        <w:t>EMR</w:t>
      </w:r>
      <w:r>
        <w:rPr>
          <w:rFonts w:ascii="宋体" w:eastAsia="宋体" w:hAnsi="宋体" w:cs="Calibri Light" w:hint="eastAsia"/>
          <w:color w:val="000000"/>
          <w:szCs w:val="21"/>
        </w:rPr>
        <w:t>等医院信息系统进行全面信息等级保护安全建设，为开展互联网就医平台奠定网络安全基础。二是</w:t>
      </w:r>
      <w:r>
        <w:rPr>
          <w:rFonts w:ascii="宋体" w:eastAsia="宋体" w:hAnsi="宋体" w:cs="Calibri Light" w:hint="eastAsia"/>
          <w:color w:val="000000"/>
          <w:szCs w:val="21"/>
        </w:rPr>
        <w:t>建设互联网就医平台。通过建设</w:t>
      </w:r>
      <w:proofErr w:type="gramStart"/>
      <w:r>
        <w:rPr>
          <w:rFonts w:ascii="宋体" w:eastAsia="宋体" w:hAnsi="宋体" w:cs="Calibri Light" w:hint="eastAsia"/>
          <w:color w:val="000000"/>
          <w:szCs w:val="21"/>
        </w:rPr>
        <w:t>微信公众号</w:t>
      </w:r>
      <w:proofErr w:type="gramEnd"/>
      <w:r>
        <w:rPr>
          <w:rFonts w:ascii="宋体" w:eastAsia="宋体" w:hAnsi="宋体" w:cs="Calibri Light" w:hint="eastAsia"/>
          <w:color w:val="000000"/>
          <w:szCs w:val="21"/>
        </w:rPr>
        <w:t>、互联网</w:t>
      </w:r>
      <w:proofErr w:type="gramStart"/>
      <w:r>
        <w:rPr>
          <w:rFonts w:ascii="宋体" w:eastAsia="宋体" w:hAnsi="宋体" w:cs="Calibri Light" w:hint="eastAsia"/>
          <w:color w:val="000000"/>
          <w:szCs w:val="21"/>
        </w:rPr>
        <w:t>医</w:t>
      </w:r>
      <w:proofErr w:type="gramEnd"/>
      <w:r>
        <w:rPr>
          <w:rFonts w:ascii="宋体" w:eastAsia="宋体" w:hAnsi="宋体" w:cs="Calibri Light" w:hint="eastAsia"/>
          <w:color w:val="000000"/>
          <w:szCs w:val="21"/>
        </w:rPr>
        <w:t>患平台、信息互联互通推送等信息模块，实现互联网就医，尤其实现与省人民医院合作发展过程中医</w:t>
      </w:r>
      <w:proofErr w:type="gramStart"/>
      <w:r>
        <w:rPr>
          <w:rFonts w:ascii="宋体" w:eastAsia="宋体" w:hAnsi="宋体" w:cs="Calibri Light" w:hint="eastAsia"/>
          <w:color w:val="000000"/>
          <w:szCs w:val="21"/>
        </w:rPr>
        <w:t>患信息</w:t>
      </w:r>
      <w:proofErr w:type="gramEnd"/>
      <w:r>
        <w:rPr>
          <w:rFonts w:ascii="宋体" w:eastAsia="宋体" w:hAnsi="宋体" w:cs="Calibri Light" w:hint="eastAsia"/>
          <w:color w:val="000000"/>
          <w:szCs w:val="21"/>
        </w:rPr>
        <w:t>互通。</w:t>
      </w:r>
    </w:p>
    <w:p w:rsidR="00397993" w:rsidRDefault="00D20209">
      <w:pPr>
        <w:pStyle w:val="ad"/>
        <w:numPr>
          <w:ilvl w:val="0"/>
          <w:numId w:val="15"/>
        </w:numPr>
        <w:snapToGrid w:val="0"/>
        <w:spacing w:line="360" w:lineRule="auto"/>
        <w:ind w:left="0" w:firstLineChars="0" w:firstLine="0"/>
        <w:rPr>
          <w:rFonts w:ascii="宋体" w:eastAsia="宋体" w:hAnsi="宋体"/>
          <w:b/>
          <w:szCs w:val="21"/>
        </w:rPr>
      </w:pPr>
      <w:bookmarkStart w:id="7" w:name="_Toc28251708"/>
      <w:bookmarkEnd w:id="4"/>
      <w:bookmarkEnd w:id="5"/>
      <w:bookmarkEnd w:id="6"/>
      <w:r>
        <w:rPr>
          <w:rFonts w:ascii="宋体" w:eastAsia="宋体" w:hAnsi="宋体" w:hint="eastAsia"/>
          <w:b/>
          <w:szCs w:val="21"/>
        </w:rPr>
        <w:t>监理服务工作要求</w:t>
      </w:r>
      <w:bookmarkEnd w:id="7"/>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服务要求</w:t>
      </w:r>
    </w:p>
    <w:p w:rsidR="00397993" w:rsidRDefault="00D20209">
      <w:pPr>
        <w:pStyle w:val="ad"/>
        <w:numPr>
          <w:ilvl w:val="0"/>
          <w:numId w:val="19"/>
        </w:numPr>
        <w:spacing w:line="360" w:lineRule="auto"/>
        <w:ind w:left="0" w:firstLineChars="0" w:firstLine="0"/>
        <w:rPr>
          <w:rFonts w:ascii="宋体" w:eastAsia="宋体" w:hAnsi="宋体" w:cs="宋体"/>
          <w:szCs w:val="21"/>
        </w:rPr>
      </w:pPr>
      <w:r>
        <w:rPr>
          <w:rFonts w:ascii="宋体" w:eastAsia="宋体" w:hAnsi="宋体" w:cs="宋体" w:hint="eastAsia"/>
          <w:szCs w:val="21"/>
        </w:rPr>
        <w:t>成交单位</w:t>
      </w:r>
      <w:r>
        <w:rPr>
          <w:rFonts w:ascii="宋体" w:eastAsia="宋体" w:hAnsi="宋体" w:cs="宋体" w:hint="eastAsia"/>
          <w:szCs w:val="21"/>
        </w:rPr>
        <w:t>需安排工作人员现场办公，做好工程和项目进度和质量控制管理，协助单位完成项目任务并提供管理和技术咨询。根据信息产业部《信息系统工程监理暂行规定》的有关要求，</w:t>
      </w:r>
      <w:r>
        <w:rPr>
          <w:rFonts w:ascii="宋体" w:eastAsia="宋体" w:hAnsi="宋体" w:cs="宋体" w:hint="eastAsia"/>
          <w:szCs w:val="21"/>
        </w:rPr>
        <w:t>成交</w:t>
      </w:r>
      <w:r>
        <w:rPr>
          <w:rFonts w:ascii="宋体" w:eastAsia="宋体" w:hAnsi="宋体" w:cs="宋体" w:hint="eastAsia"/>
          <w:szCs w:val="21"/>
        </w:rPr>
        <w:t>单位需：</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按照“守法、公平、公正、独立”的原则，开展信息系统工程监理工作，维护业主单位与承建单位的合法权益。</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按照监理合同取得监理收入。</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不得承包信息系统工程。</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成交单位</w:t>
      </w:r>
      <w:r>
        <w:rPr>
          <w:rFonts w:ascii="宋体" w:eastAsia="宋体" w:hAnsi="宋体" w:cs="宋体" w:hint="eastAsia"/>
          <w:szCs w:val="21"/>
        </w:rPr>
        <w:t>监理人员非因采购人要求或其他特殊情况，原则上不得随意更换。</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不得与被监理项目的承建单位存在隶属关系和利益关系，不得作为其投资者或合伙经营者。</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不得以任何形式侵害业主单位和承建单位的知识产权。</w:t>
      </w:r>
    </w:p>
    <w:p w:rsidR="00397993" w:rsidRDefault="00D20209">
      <w:pPr>
        <w:pStyle w:val="ad"/>
        <w:numPr>
          <w:ilvl w:val="3"/>
          <w:numId w:val="20"/>
        </w:numPr>
        <w:spacing w:line="360" w:lineRule="auto"/>
        <w:ind w:left="0" w:firstLineChars="0" w:firstLine="0"/>
        <w:rPr>
          <w:rFonts w:ascii="宋体" w:eastAsia="宋体" w:hAnsi="宋体" w:cs="宋体"/>
          <w:szCs w:val="21"/>
        </w:rPr>
      </w:pPr>
      <w:r>
        <w:rPr>
          <w:rFonts w:ascii="宋体" w:eastAsia="宋体" w:hAnsi="宋体" w:cs="宋体" w:hint="eastAsia"/>
          <w:szCs w:val="21"/>
        </w:rPr>
        <w:t>在监理过程中因违犯国家法律、法规，造成重大质量、安全事故的，需承担相应的经济责任和法律责任。</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服务方式</w:t>
      </w:r>
    </w:p>
    <w:p w:rsidR="00397993" w:rsidRDefault="00D20209">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以现场监理为主。</w:t>
      </w:r>
    </w:p>
    <w:p w:rsidR="00397993" w:rsidRDefault="00D20209">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总监负责制，负责整个工程的全部监理工作。</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项目整体设计，组织及实施方案的总体把关</w:t>
      </w:r>
    </w:p>
    <w:p w:rsidR="00397993" w:rsidRDefault="00D20209">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审核和确认承建单位的实施人员组织和实施计划安排。</w:t>
      </w:r>
    </w:p>
    <w:p w:rsidR="00397993" w:rsidRDefault="00D20209">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审核和确认承建单位的质量保证计划。</w:t>
      </w:r>
    </w:p>
    <w:p w:rsidR="00397993" w:rsidRDefault="00D20209">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审核和确认承建单位的进度控制计划。</w:t>
      </w:r>
    </w:p>
    <w:p w:rsidR="00397993" w:rsidRDefault="00D20209">
      <w:pPr>
        <w:pStyle w:val="ad"/>
        <w:numPr>
          <w:ilvl w:val="0"/>
          <w:numId w:val="18"/>
        </w:numPr>
        <w:spacing w:line="360" w:lineRule="auto"/>
        <w:ind w:left="0" w:firstLineChars="0" w:firstLine="0"/>
        <w:rPr>
          <w:rFonts w:ascii="宋体" w:eastAsia="宋体" w:hAnsi="宋体"/>
          <w:b/>
          <w:szCs w:val="21"/>
        </w:rPr>
      </w:pPr>
      <w:r>
        <w:rPr>
          <w:rFonts w:ascii="宋体" w:eastAsia="宋体" w:hAnsi="宋体" w:hint="eastAsia"/>
          <w:b/>
          <w:szCs w:val="21"/>
        </w:rPr>
        <w:t>质量控制</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依据</w:t>
      </w:r>
      <w:r>
        <w:rPr>
          <w:rFonts w:ascii="宋体" w:eastAsia="宋体" w:hAnsi="宋体" w:hint="eastAsia"/>
          <w:szCs w:val="21"/>
        </w:rPr>
        <w:t>竞价</w:t>
      </w:r>
      <w:r>
        <w:rPr>
          <w:rFonts w:ascii="宋体" w:eastAsia="宋体" w:hAnsi="宋体" w:hint="eastAsia"/>
          <w:szCs w:val="21"/>
        </w:rPr>
        <w:t>文件、</w:t>
      </w:r>
      <w:r>
        <w:rPr>
          <w:rFonts w:ascii="宋体" w:eastAsia="宋体" w:hAnsi="宋体" w:hint="eastAsia"/>
          <w:szCs w:val="21"/>
        </w:rPr>
        <w:t>响应</w:t>
      </w:r>
      <w:r>
        <w:rPr>
          <w:rFonts w:ascii="宋体" w:eastAsia="宋体" w:hAnsi="宋体" w:hint="eastAsia"/>
          <w:szCs w:val="21"/>
        </w:rPr>
        <w:t>文件、合同和设计单位制定的工程项目技术规范，审查、监督、控制工程项目建设质量（包括但不限于设备采购、安装、应用软件开发等）；</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lastRenderedPageBreak/>
        <w:t>采取事前预防、事中控制、事后纠正的监理方式，依据国家法律、法规、标准以及项目合同、设计方案、监理规划、监理实施细则等文件控制项目工程质量。</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根据项目的特点，制定包括应用软件开发、设备、</w:t>
      </w:r>
      <w:r>
        <w:rPr>
          <w:rFonts w:ascii="宋体" w:eastAsia="宋体" w:hAnsi="宋体"/>
          <w:szCs w:val="21"/>
        </w:rPr>
        <w:t>IT</w:t>
      </w:r>
      <w:r>
        <w:rPr>
          <w:rFonts w:ascii="宋体" w:eastAsia="宋体" w:hAnsi="宋体" w:hint="eastAsia"/>
          <w:szCs w:val="21"/>
        </w:rPr>
        <w:t>设备的验收标准，验收方法和质量控制措施在内的详细监理控制方案；</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编制重大质量问题的处理预案，包括设备采购、设备运输、设备安装、系统建设过程中可能出现的重大质量问题的处理预案；</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组织系统建设工程质量事故的原因调查、问题分析、问题评估、事故处理；</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组织系统建设质量检查和验收；</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督促承建单位整改存在问题；</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参与工程竣工验收和交接；</w:t>
      </w:r>
    </w:p>
    <w:p w:rsidR="00397993" w:rsidRDefault="00D20209">
      <w:pPr>
        <w:pStyle w:val="ad"/>
        <w:numPr>
          <w:ilvl w:val="3"/>
          <w:numId w:val="21"/>
        </w:numPr>
        <w:spacing w:line="360" w:lineRule="auto"/>
        <w:ind w:left="0" w:firstLineChars="0" w:firstLine="0"/>
        <w:rPr>
          <w:rFonts w:ascii="宋体" w:eastAsia="宋体" w:hAnsi="宋体"/>
          <w:szCs w:val="21"/>
        </w:rPr>
      </w:pPr>
      <w:r>
        <w:rPr>
          <w:rFonts w:ascii="宋体" w:eastAsia="宋体" w:hAnsi="宋体" w:hint="eastAsia"/>
          <w:szCs w:val="21"/>
        </w:rPr>
        <w:t>跟踪项目在质保期内的运行状况，督促施工方做好售后服务。</w:t>
      </w:r>
    </w:p>
    <w:p w:rsidR="00397993" w:rsidRDefault="00D20209">
      <w:pPr>
        <w:pStyle w:val="ad"/>
        <w:numPr>
          <w:ilvl w:val="0"/>
          <w:numId w:val="18"/>
        </w:numPr>
        <w:spacing w:line="360" w:lineRule="auto"/>
        <w:ind w:left="0" w:firstLineChars="0" w:firstLine="0"/>
        <w:rPr>
          <w:rFonts w:ascii="宋体" w:eastAsia="宋体" w:hAnsi="宋体"/>
          <w:b/>
          <w:szCs w:val="21"/>
        </w:rPr>
      </w:pPr>
      <w:r>
        <w:rPr>
          <w:rFonts w:ascii="宋体" w:eastAsia="宋体" w:hAnsi="宋体" w:hint="eastAsia"/>
          <w:b/>
          <w:szCs w:val="21"/>
        </w:rPr>
        <w:t>进度控制</w:t>
      </w:r>
    </w:p>
    <w:p w:rsidR="00397993" w:rsidRDefault="00D20209">
      <w:pPr>
        <w:pStyle w:val="ad"/>
        <w:numPr>
          <w:ilvl w:val="3"/>
          <w:numId w:val="22"/>
        </w:numPr>
        <w:spacing w:line="360" w:lineRule="auto"/>
        <w:ind w:left="0" w:firstLineChars="0" w:firstLine="0"/>
        <w:rPr>
          <w:rFonts w:ascii="宋体" w:eastAsia="宋体" w:hAnsi="宋体"/>
          <w:szCs w:val="21"/>
        </w:rPr>
      </w:pPr>
      <w:r>
        <w:rPr>
          <w:rFonts w:ascii="宋体" w:eastAsia="宋体" w:hAnsi="宋体" w:hint="eastAsia"/>
          <w:szCs w:val="21"/>
        </w:rPr>
        <w:t>审查项目的系统建设进度计划及项目实施过程的衔接性，监督计划的执行；</w:t>
      </w:r>
    </w:p>
    <w:p w:rsidR="00397993" w:rsidRDefault="00D20209">
      <w:pPr>
        <w:pStyle w:val="ad"/>
        <w:numPr>
          <w:ilvl w:val="3"/>
          <w:numId w:val="22"/>
        </w:numPr>
        <w:spacing w:line="360" w:lineRule="auto"/>
        <w:ind w:left="0" w:firstLineChars="0" w:firstLine="0"/>
        <w:rPr>
          <w:rFonts w:ascii="宋体" w:eastAsia="宋体" w:hAnsi="宋体"/>
          <w:szCs w:val="21"/>
        </w:rPr>
      </w:pPr>
      <w:r>
        <w:rPr>
          <w:rFonts w:ascii="宋体" w:eastAsia="宋体" w:hAnsi="宋体" w:hint="eastAsia"/>
          <w:szCs w:val="21"/>
        </w:rPr>
        <w:t>采用先进的项目管理工具，如：</w:t>
      </w:r>
      <w:r>
        <w:rPr>
          <w:rFonts w:ascii="宋体" w:eastAsia="宋体" w:hAnsi="宋体" w:hint="eastAsia"/>
          <w:szCs w:val="21"/>
        </w:rPr>
        <w:t>WBS</w:t>
      </w:r>
      <w:r>
        <w:rPr>
          <w:rFonts w:ascii="宋体" w:eastAsia="宋体" w:hAnsi="宋体" w:hint="eastAsia"/>
          <w:szCs w:val="21"/>
        </w:rPr>
        <w:t>，甘特图等，确定项目建设装的工序顺序，控制项目施工进度；</w:t>
      </w:r>
    </w:p>
    <w:p w:rsidR="00397993" w:rsidRDefault="00D20209">
      <w:pPr>
        <w:pStyle w:val="ad"/>
        <w:numPr>
          <w:ilvl w:val="3"/>
          <w:numId w:val="22"/>
        </w:numPr>
        <w:spacing w:line="360" w:lineRule="auto"/>
        <w:ind w:left="0" w:firstLineChars="0" w:firstLine="0"/>
        <w:rPr>
          <w:rFonts w:ascii="宋体" w:eastAsia="宋体" w:hAnsi="宋体"/>
          <w:szCs w:val="21"/>
        </w:rPr>
      </w:pPr>
      <w:r>
        <w:rPr>
          <w:rFonts w:ascii="宋体" w:eastAsia="宋体" w:hAnsi="宋体" w:hint="eastAsia"/>
          <w:szCs w:val="21"/>
        </w:rPr>
        <w:t>对项目实施进度进行实时跟踪，发现系统建设进程未能按计划进行时，要求承建单位调整或修改计划，采取必要措施加快采购进度，以使实际施工进度符合合同的要求；</w:t>
      </w:r>
    </w:p>
    <w:p w:rsidR="00397993" w:rsidRDefault="00D20209">
      <w:pPr>
        <w:pStyle w:val="ad"/>
        <w:numPr>
          <w:ilvl w:val="3"/>
          <w:numId w:val="22"/>
        </w:numPr>
        <w:spacing w:line="360" w:lineRule="auto"/>
        <w:ind w:left="0" w:firstLineChars="0" w:firstLine="0"/>
        <w:rPr>
          <w:rFonts w:ascii="宋体" w:eastAsia="宋体" w:hAnsi="宋体"/>
          <w:szCs w:val="21"/>
        </w:rPr>
      </w:pPr>
      <w:r>
        <w:rPr>
          <w:rFonts w:ascii="宋体" w:eastAsia="宋体" w:hAnsi="宋体" w:hint="eastAsia"/>
          <w:szCs w:val="21"/>
        </w:rPr>
        <w:t>及时预警具体分析任务执行延误风险，应及时指出及严格查找执行延误的原因，并提出补救对策建议或方案，同时督促承建单位尽快采取措施。</w:t>
      </w:r>
    </w:p>
    <w:p w:rsidR="00397993" w:rsidRDefault="00D20209">
      <w:pPr>
        <w:pStyle w:val="ad"/>
        <w:numPr>
          <w:ilvl w:val="3"/>
          <w:numId w:val="22"/>
        </w:numPr>
        <w:spacing w:line="360" w:lineRule="auto"/>
        <w:ind w:left="0" w:firstLineChars="0" w:firstLine="0"/>
        <w:rPr>
          <w:rFonts w:ascii="宋体" w:eastAsia="宋体" w:hAnsi="宋体"/>
          <w:szCs w:val="21"/>
        </w:rPr>
      </w:pPr>
      <w:r>
        <w:rPr>
          <w:rFonts w:ascii="宋体" w:eastAsia="宋体" w:hAnsi="宋体" w:hint="eastAsia"/>
          <w:szCs w:val="21"/>
        </w:rPr>
        <w:t>当系统建设进度拖后可能导致合同工期严重延误时，有责任作详细报告分析原因和提出对策，供建设单位采取措施或做出决定。</w:t>
      </w:r>
      <w:r>
        <w:rPr>
          <w:rFonts w:ascii="宋体" w:eastAsia="宋体" w:hAnsi="宋体" w:hint="eastAsia"/>
          <w:szCs w:val="21"/>
        </w:rPr>
        <w:t xml:space="preserve"> </w:t>
      </w:r>
    </w:p>
    <w:p w:rsidR="00397993" w:rsidRDefault="00D20209">
      <w:pPr>
        <w:pStyle w:val="ad"/>
        <w:numPr>
          <w:ilvl w:val="0"/>
          <w:numId w:val="18"/>
        </w:numPr>
        <w:spacing w:line="360" w:lineRule="auto"/>
        <w:ind w:left="0" w:firstLineChars="0" w:firstLine="0"/>
        <w:rPr>
          <w:rFonts w:ascii="宋体" w:eastAsia="宋体" w:hAnsi="宋体"/>
          <w:b/>
          <w:szCs w:val="21"/>
        </w:rPr>
      </w:pPr>
      <w:r>
        <w:rPr>
          <w:rFonts w:ascii="宋体" w:eastAsia="宋体" w:hAnsi="宋体" w:hint="eastAsia"/>
          <w:b/>
          <w:szCs w:val="21"/>
        </w:rPr>
        <w:t>投资控制</w:t>
      </w:r>
    </w:p>
    <w:p w:rsidR="00397993" w:rsidRDefault="00D20209">
      <w:pPr>
        <w:pStyle w:val="ad"/>
        <w:numPr>
          <w:ilvl w:val="3"/>
          <w:numId w:val="23"/>
        </w:numPr>
        <w:spacing w:line="360" w:lineRule="auto"/>
        <w:ind w:left="0" w:firstLineChars="0" w:firstLine="0"/>
        <w:rPr>
          <w:rFonts w:ascii="宋体" w:eastAsia="宋体" w:hAnsi="宋体"/>
          <w:szCs w:val="21"/>
        </w:rPr>
      </w:pPr>
      <w:r>
        <w:rPr>
          <w:rFonts w:ascii="宋体" w:eastAsia="宋体" w:hAnsi="宋体" w:hint="eastAsia"/>
          <w:szCs w:val="21"/>
        </w:rPr>
        <w:t>动态管理跟踪项目建设成本，进行成本、费用控制和分析；</w:t>
      </w:r>
    </w:p>
    <w:p w:rsidR="00397993" w:rsidRDefault="00D20209">
      <w:pPr>
        <w:pStyle w:val="ad"/>
        <w:numPr>
          <w:ilvl w:val="3"/>
          <w:numId w:val="23"/>
        </w:numPr>
        <w:spacing w:line="360" w:lineRule="auto"/>
        <w:ind w:left="0" w:firstLineChars="0" w:firstLine="0"/>
        <w:rPr>
          <w:rFonts w:ascii="宋体" w:eastAsia="宋体" w:hAnsi="宋体"/>
          <w:szCs w:val="21"/>
        </w:rPr>
      </w:pPr>
      <w:r>
        <w:rPr>
          <w:rFonts w:ascii="宋体" w:eastAsia="宋体" w:hAnsi="宋体" w:hint="eastAsia"/>
          <w:szCs w:val="21"/>
        </w:rPr>
        <w:t>审查系统建设进度款申报；</w:t>
      </w:r>
    </w:p>
    <w:p w:rsidR="00397993" w:rsidRDefault="00D20209">
      <w:pPr>
        <w:pStyle w:val="ad"/>
        <w:numPr>
          <w:ilvl w:val="3"/>
          <w:numId w:val="23"/>
        </w:numPr>
        <w:spacing w:line="360" w:lineRule="auto"/>
        <w:ind w:left="0" w:firstLineChars="0" w:firstLine="0"/>
        <w:rPr>
          <w:rFonts w:ascii="宋体" w:eastAsia="宋体" w:hAnsi="宋体"/>
          <w:szCs w:val="21"/>
        </w:rPr>
      </w:pPr>
      <w:r>
        <w:rPr>
          <w:rFonts w:ascii="宋体" w:eastAsia="宋体" w:hAnsi="宋体" w:hint="eastAsia"/>
          <w:szCs w:val="21"/>
        </w:rPr>
        <w:t>严格控制和审查工程变更，核算</w:t>
      </w:r>
      <w:r>
        <w:rPr>
          <w:rFonts w:ascii="宋体" w:eastAsia="宋体" w:hAnsi="宋体" w:hint="eastAsia"/>
          <w:szCs w:val="21"/>
        </w:rPr>
        <w:t>成本和变化量，报建设单位审批；</w:t>
      </w:r>
    </w:p>
    <w:p w:rsidR="00397993" w:rsidRDefault="00D20209">
      <w:pPr>
        <w:pStyle w:val="ad"/>
        <w:numPr>
          <w:ilvl w:val="3"/>
          <w:numId w:val="23"/>
        </w:numPr>
        <w:spacing w:line="360" w:lineRule="auto"/>
        <w:ind w:left="0" w:firstLineChars="0" w:firstLine="0"/>
        <w:rPr>
          <w:rFonts w:ascii="宋体" w:eastAsia="宋体" w:hAnsi="宋体"/>
          <w:szCs w:val="21"/>
        </w:rPr>
      </w:pPr>
      <w:r>
        <w:rPr>
          <w:rFonts w:ascii="宋体" w:eastAsia="宋体" w:hAnsi="宋体" w:hint="eastAsia"/>
          <w:szCs w:val="21"/>
        </w:rPr>
        <w:t>对提出的所有变更要求进行审查，需做好充分论证；分析项目变更对项目所造成的影响；与所有相关各方就变更进行交流、沟通、协调及报审；做好变更内容的实施监理。</w:t>
      </w:r>
    </w:p>
    <w:p w:rsidR="00397993" w:rsidRDefault="00D20209">
      <w:pPr>
        <w:pStyle w:val="ad"/>
        <w:numPr>
          <w:ilvl w:val="3"/>
          <w:numId w:val="23"/>
        </w:numPr>
        <w:spacing w:line="360" w:lineRule="auto"/>
        <w:ind w:left="0" w:firstLineChars="0" w:firstLine="0"/>
        <w:rPr>
          <w:rFonts w:ascii="宋体" w:eastAsia="宋体" w:hAnsi="宋体"/>
          <w:szCs w:val="21"/>
        </w:rPr>
      </w:pPr>
      <w:r>
        <w:rPr>
          <w:rFonts w:ascii="宋体" w:eastAsia="宋体" w:hAnsi="宋体" w:hint="eastAsia"/>
          <w:szCs w:val="21"/>
        </w:rPr>
        <w:t>审核承建单位的工程量清单和工程竣工结算资料。</w:t>
      </w:r>
    </w:p>
    <w:p w:rsidR="00397993" w:rsidRDefault="00D20209">
      <w:pPr>
        <w:pStyle w:val="ad"/>
        <w:numPr>
          <w:ilvl w:val="0"/>
          <w:numId w:val="18"/>
        </w:numPr>
        <w:spacing w:line="360" w:lineRule="auto"/>
        <w:ind w:left="0" w:firstLineChars="0" w:firstLine="0"/>
        <w:rPr>
          <w:rFonts w:ascii="宋体" w:eastAsia="宋体" w:hAnsi="宋体"/>
          <w:b/>
          <w:szCs w:val="21"/>
        </w:rPr>
      </w:pPr>
      <w:r>
        <w:rPr>
          <w:rFonts w:ascii="宋体" w:eastAsia="宋体" w:hAnsi="宋体" w:hint="eastAsia"/>
          <w:b/>
          <w:szCs w:val="21"/>
        </w:rPr>
        <w:t>合同管理</w:t>
      </w:r>
    </w:p>
    <w:p w:rsidR="00397993" w:rsidRDefault="00D20209">
      <w:pPr>
        <w:pStyle w:val="ad"/>
        <w:numPr>
          <w:ilvl w:val="3"/>
          <w:numId w:val="24"/>
        </w:numPr>
        <w:spacing w:line="360" w:lineRule="auto"/>
        <w:ind w:left="0" w:firstLineChars="0" w:firstLine="0"/>
        <w:rPr>
          <w:rFonts w:ascii="宋体" w:eastAsia="宋体" w:hAnsi="宋体"/>
          <w:szCs w:val="21"/>
        </w:rPr>
      </w:pPr>
      <w:r>
        <w:rPr>
          <w:rFonts w:ascii="宋体" w:eastAsia="宋体" w:hAnsi="宋体" w:hint="eastAsia"/>
          <w:szCs w:val="21"/>
        </w:rPr>
        <w:t>协助建设单位与承建单位签订合同；</w:t>
      </w:r>
    </w:p>
    <w:p w:rsidR="00397993" w:rsidRDefault="00D20209">
      <w:pPr>
        <w:pStyle w:val="ad"/>
        <w:numPr>
          <w:ilvl w:val="3"/>
          <w:numId w:val="24"/>
        </w:numPr>
        <w:spacing w:line="360" w:lineRule="auto"/>
        <w:ind w:left="0" w:firstLineChars="0" w:firstLine="0"/>
        <w:rPr>
          <w:rFonts w:ascii="宋体" w:eastAsia="宋体" w:hAnsi="宋体"/>
          <w:szCs w:val="21"/>
        </w:rPr>
      </w:pPr>
      <w:r>
        <w:rPr>
          <w:rFonts w:ascii="宋体" w:eastAsia="宋体" w:hAnsi="宋体" w:hint="eastAsia"/>
          <w:szCs w:val="21"/>
        </w:rPr>
        <w:lastRenderedPageBreak/>
        <w:t>跟踪监督检查合同执行情况，确保承建单位履行合同；</w:t>
      </w:r>
    </w:p>
    <w:p w:rsidR="00397993" w:rsidRDefault="00D20209">
      <w:pPr>
        <w:pStyle w:val="ad"/>
        <w:numPr>
          <w:ilvl w:val="3"/>
          <w:numId w:val="24"/>
        </w:numPr>
        <w:spacing w:line="360" w:lineRule="auto"/>
        <w:ind w:left="0" w:firstLineChars="0" w:firstLine="0"/>
        <w:rPr>
          <w:rFonts w:ascii="宋体" w:eastAsia="宋体" w:hAnsi="宋体"/>
          <w:szCs w:val="21"/>
        </w:rPr>
      </w:pPr>
      <w:r>
        <w:rPr>
          <w:rFonts w:ascii="宋体" w:eastAsia="宋体" w:hAnsi="宋体" w:hint="eastAsia"/>
          <w:szCs w:val="21"/>
        </w:rPr>
        <w:t>对合同工期的延误和延期进行解释，审核确认和协助建设单位处理工程项目实施的每个过程出现的违约、索赔、延期、分包、纠纷调解及仲裁等问题；</w:t>
      </w:r>
    </w:p>
    <w:p w:rsidR="00397993" w:rsidRDefault="00D20209">
      <w:pPr>
        <w:pStyle w:val="ad"/>
        <w:numPr>
          <w:ilvl w:val="3"/>
          <w:numId w:val="24"/>
        </w:numPr>
        <w:spacing w:line="360" w:lineRule="auto"/>
        <w:ind w:left="0" w:firstLineChars="0" w:firstLine="0"/>
        <w:rPr>
          <w:rFonts w:ascii="宋体" w:eastAsia="宋体" w:hAnsi="宋体"/>
          <w:szCs w:val="21"/>
        </w:rPr>
      </w:pPr>
      <w:r>
        <w:rPr>
          <w:rFonts w:ascii="宋体" w:eastAsia="宋体" w:hAnsi="宋体" w:hint="eastAsia"/>
          <w:szCs w:val="21"/>
        </w:rPr>
        <w:t>根据合同约定对承建单位提交的付款申请，提出付款建议和签发付款凭证。</w:t>
      </w:r>
    </w:p>
    <w:p w:rsidR="00397993" w:rsidRDefault="00D20209">
      <w:pPr>
        <w:pStyle w:val="ad"/>
        <w:numPr>
          <w:ilvl w:val="0"/>
          <w:numId w:val="18"/>
        </w:numPr>
        <w:spacing w:line="360" w:lineRule="auto"/>
        <w:ind w:left="0" w:firstLineChars="0" w:firstLine="0"/>
        <w:rPr>
          <w:rFonts w:ascii="宋体" w:eastAsia="宋体" w:hAnsi="宋体"/>
          <w:b/>
          <w:szCs w:val="21"/>
        </w:rPr>
      </w:pPr>
      <w:r>
        <w:rPr>
          <w:rFonts w:ascii="宋体" w:eastAsia="宋体" w:hAnsi="宋体" w:hint="eastAsia"/>
          <w:b/>
          <w:szCs w:val="21"/>
        </w:rPr>
        <w:t>信息管理</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及时向建设单位提交反映项目动态和监理工作情况的项目文档；</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建立全面、准确反映项目各阶段工程状况的图表、文档，收集、管理项目各类文档和资料；</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督促、检查施工方及时完成各阶段设备资料、工程技术资料的整理和归档工作；</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转发建设单位发出的一切指示、通知和业务联系单；</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采用图表、统计技术或其他先进的管理方法，定期公布项目质量、进度、成本数据，就项目中存在或出现的问题向建设单位、承建单位提出独立、公正、公平的意见建议或解决方案；</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当系统建设出现质量问题或严重偏离计划时，应及时向建设单位报告，并提出对策建议，同时督促承建单位尽快采取措施。</w:t>
      </w:r>
    </w:p>
    <w:p w:rsidR="00397993" w:rsidRDefault="00D20209">
      <w:pPr>
        <w:pStyle w:val="ad"/>
        <w:numPr>
          <w:ilvl w:val="3"/>
          <w:numId w:val="25"/>
        </w:numPr>
        <w:spacing w:line="360" w:lineRule="auto"/>
        <w:ind w:left="0" w:firstLineChars="0" w:firstLine="0"/>
        <w:rPr>
          <w:rFonts w:ascii="宋体" w:eastAsia="宋体" w:hAnsi="宋体"/>
          <w:szCs w:val="21"/>
        </w:rPr>
      </w:pPr>
      <w:r>
        <w:rPr>
          <w:rFonts w:ascii="宋体" w:eastAsia="宋体" w:hAnsi="宋体" w:hint="eastAsia"/>
          <w:szCs w:val="21"/>
        </w:rPr>
        <w:t>向采购人和承建单位提供相关法律、法规、政策等信息和意见建议。</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组织协调</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确定项目承包单位的工作范围和职责；</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监督各方履行职责，协调各方的工作关系；</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建立畅通的沟通平台和沟通渠道，采取有效措施使项目信息在有关各方之间保持顺畅流通，积极协调项目各方之间的关系，推动项目实施过程中问题的解决；</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施工安全监督；</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检查督促项目承包人建立、完善安全生产制度；</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组织工程安全事故的调查与处理；</w:t>
      </w:r>
    </w:p>
    <w:p w:rsidR="00397993" w:rsidRDefault="00D20209">
      <w:pPr>
        <w:pStyle w:val="ad"/>
        <w:numPr>
          <w:ilvl w:val="3"/>
          <w:numId w:val="26"/>
        </w:numPr>
        <w:spacing w:line="360" w:lineRule="auto"/>
        <w:ind w:left="0" w:firstLineChars="0" w:firstLine="0"/>
        <w:rPr>
          <w:rFonts w:ascii="宋体" w:eastAsia="宋体" w:hAnsi="宋体"/>
          <w:szCs w:val="21"/>
        </w:rPr>
      </w:pPr>
      <w:r>
        <w:rPr>
          <w:rFonts w:ascii="宋体" w:eastAsia="宋体" w:hAnsi="宋体" w:hint="eastAsia"/>
          <w:szCs w:val="21"/>
        </w:rPr>
        <w:t>确立信息工程项目安全监</w:t>
      </w:r>
      <w:r>
        <w:rPr>
          <w:rFonts w:ascii="宋体" w:eastAsia="宋体" w:hAnsi="宋体" w:hint="eastAsia"/>
          <w:szCs w:val="21"/>
        </w:rPr>
        <w:t>督的工作目标。</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项目会议制度</w:t>
      </w:r>
    </w:p>
    <w:p w:rsidR="00397993" w:rsidRDefault="00D20209">
      <w:pPr>
        <w:pStyle w:val="ad"/>
        <w:numPr>
          <w:ilvl w:val="3"/>
          <w:numId w:val="27"/>
        </w:numPr>
        <w:spacing w:line="360" w:lineRule="auto"/>
        <w:ind w:left="0" w:firstLineChars="0" w:firstLine="0"/>
        <w:rPr>
          <w:rFonts w:ascii="宋体" w:eastAsia="宋体" w:hAnsi="宋体"/>
          <w:szCs w:val="21"/>
        </w:rPr>
      </w:pPr>
      <w:r>
        <w:rPr>
          <w:rFonts w:ascii="宋体" w:eastAsia="宋体" w:hAnsi="宋体" w:hint="eastAsia"/>
          <w:szCs w:val="21"/>
        </w:rPr>
        <w:t>为保证监理工作的开展和实施协调，监理方可组织必要的会议来保证</w:t>
      </w:r>
      <w:r>
        <w:rPr>
          <w:rFonts w:ascii="宋体" w:eastAsia="宋体" w:hAnsi="宋体" w:hint="eastAsia"/>
          <w:szCs w:val="21"/>
        </w:rPr>
        <w:t xml:space="preserve">: </w:t>
      </w:r>
      <w:r>
        <w:rPr>
          <w:rFonts w:ascii="宋体" w:eastAsia="宋体" w:hAnsi="宋体" w:hint="eastAsia"/>
          <w:szCs w:val="21"/>
        </w:rPr>
        <w:t>项目协调会、</w:t>
      </w:r>
      <w:proofErr w:type="gramStart"/>
      <w:r>
        <w:rPr>
          <w:rFonts w:ascii="宋体" w:eastAsia="宋体" w:hAnsi="宋体" w:hint="eastAsia"/>
          <w:szCs w:val="21"/>
        </w:rPr>
        <w:t>项目周</w:t>
      </w:r>
      <w:proofErr w:type="gramEnd"/>
      <w:r>
        <w:rPr>
          <w:rFonts w:ascii="宋体" w:eastAsia="宋体" w:hAnsi="宋体" w:hint="eastAsia"/>
          <w:szCs w:val="21"/>
        </w:rPr>
        <w:t>例会、项目专题研讨会、项目问题通报会、项目阶段及最终验收会。</w:t>
      </w:r>
    </w:p>
    <w:p w:rsidR="00397993" w:rsidRDefault="00D20209">
      <w:pPr>
        <w:pStyle w:val="ad"/>
        <w:numPr>
          <w:ilvl w:val="3"/>
          <w:numId w:val="27"/>
        </w:numPr>
        <w:spacing w:line="360" w:lineRule="auto"/>
        <w:ind w:left="0" w:firstLineChars="0" w:firstLine="0"/>
        <w:rPr>
          <w:rFonts w:ascii="宋体" w:eastAsia="宋体" w:hAnsi="宋体"/>
          <w:szCs w:val="21"/>
        </w:rPr>
      </w:pPr>
      <w:r>
        <w:rPr>
          <w:rFonts w:ascii="宋体" w:eastAsia="宋体" w:hAnsi="宋体" w:hint="eastAsia"/>
          <w:szCs w:val="21"/>
        </w:rPr>
        <w:t>监理方还应积极参加以下会议：项目专家论证评审会、项目阶段工作总结会。</w:t>
      </w:r>
    </w:p>
    <w:p w:rsidR="00397993" w:rsidRDefault="00D20209">
      <w:pPr>
        <w:pStyle w:val="ad"/>
        <w:numPr>
          <w:ilvl w:val="3"/>
          <w:numId w:val="27"/>
        </w:numPr>
        <w:spacing w:line="360" w:lineRule="auto"/>
        <w:ind w:left="0" w:firstLineChars="0" w:firstLine="0"/>
        <w:rPr>
          <w:rFonts w:ascii="宋体" w:eastAsia="宋体" w:hAnsi="宋体"/>
          <w:szCs w:val="21"/>
        </w:rPr>
      </w:pPr>
      <w:r>
        <w:rPr>
          <w:rFonts w:ascii="宋体" w:eastAsia="宋体" w:hAnsi="宋体" w:hint="eastAsia"/>
          <w:szCs w:val="21"/>
        </w:rPr>
        <w:t>形成以上相关会议纪要文档并交付采购人。</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项目安全管理</w:t>
      </w:r>
    </w:p>
    <w:p w:rsidR="00397993" w:rsidRDefault="00D20209">
      <w:pPr>
        <w:pStyle w:val="ad"/>
        <w:numPr>
          <w:ilvl w:val="3"/>
          <w:numId w:val="28"/>
        </w:numPr>
        <w:spacing w:line="360" w:lineRule="auto"/>
        <w:ind w:left="0" w:firstLineChars="0" w:firstLine="0"/>
        <w:rPr>
          <w:rFonts w:ascii="宋体" w:eastAsia="宋体" w:hAnsi="宋体"/>
          <w:szCs w:val="21"/>
        </w:rPr>
      </w:pPr>
      <w:r>
        <w:rPr>
          <w:rFonts w:ascii="宋体" w:eastAsia="宋体" w:hAnsi="宋体" w:hint="eastAsia"/>
          <w:szCs w:val="21"/>
        </w:rPr>
        <w:t>负责监督项目建设过程中所涉及的信息和资料的安全保护，保证不被非授权使用和泄漏，</w:t>
      </w:r>
      <w:r>
        <w:rPr>
          <w:rFonts w:ascii="宋体" w:eastAsia="宋体" w:hAnsi="宋体" w:hint="eastAsia"/>
          <w:szCs w:val="21"/>
        </w:rPr>
        <w:lastRenderedPageBreak/>
        <w:t>督促要求承担单位建立健全项目安全保障机制；</w:t>
      </w:r>
    </w:p>
    <w:p w:rsidR="00397993" w:rsidRDefault="00D20209">
      <w:pPr>
        <w:pStyle w:val="ad"/>
        <w:numPr>
          <w:ilvl w:val="3"/>
          <w:numId w:val="28"/>
        </w:numPr>
        <w:spacing w:line="360" w:lineRule="auto"/>
        <w:ind w:left="0" w:firstLineChars="0" w:firstLine="0"/>
        <w:rPr>
          <w:rFonts w:ascii="宋体" w:eastAsia="宋体" w:hAnsi="宋体"/>
          <w:szCs w:val="21"/>
        </w:rPr>
      </w:pPr>
      <w:r>
        <w:rPr>
          <w:rFonts w:ascii="宋体" w:eastAsia="宋体" w:hAnsi="宋体" w:hint="eastAsia"/>
          <w:szCs w:val="21"/>
        </w:rPr>
        <w:t>负责项目建设施工过程中安全控制，防止出现安全事故；检查督促承建方建立、完善安全生产制度；</w:t>
      </w:r>
    </w:p>
    <w:p w:rsidR="00397993" w:rsidRDefault="00D20209">
      <w:pPr>
        <w:pStyle w:val="ad"/>
        <w:numPr>
          <w:ilvl w:val="3"/>
          <w:numId w:val="28"/>
        </w:numPr>
        <w:spacing w:line="360" w:lineRule="auto"/>
        <w:ind w:left="0" w:firstLineChars="0" w:firstLine="0"/>
        <w:rPr>
          <w:rFonts w:ascii="宋体" w:eastAsia="宋体" w:hAnsi="宋体"/>
          <w:szCs w:val="21"/>
        </w:rPr>
      </w:pPr>
      <w:r>
        <w:rPr>
          <w:rFonts w:ascii="宋体" w:eastAsia="宋体" w:hAnsi="宋体" w:hint="eastAsia"/>
          <w:szCs w:val="21"/>
        </w:rPr>
        <w:t>组织工程安全事故的调查与处理。</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b/>
          <w:szCs w:val="21"/>
        </w:rPr>
        <w:t>项目文件的管理</w:t>
      </w:r>
    </w:p>
    <w:p w:rsidR="00397993" w:rsidRDefault="00D20209">
      <w:pPr>
        <w:pStyle w:val="ad"/>
        <w:numPr>
          <w:ilvl w:val="3"/>
          <w:numId w:val="29"/>
        </w:numPr>
        <w:spacing w:line="360" w:lineRule="auto"/>
        <w:ind w:left="0" w:firstLineChars="0" w:firstLine="0"/>
        <w:rPr>
          <w:rFonts w:ascii="宋体" w:eastAsia="宋体" w:hAnsi="宋体"/>
          <w:szCs w:val="21"/>
        </w:rPr>
      </w:pPr>
      <w:r>
        <w:rPr>
          <w:rFonts w:ascii="宋体" w:eastAsia="宋体" w:hAnsi="宋体" w:hint="eastAsia"/>
          <w:szCs w:val="21"/>
        </w:rPr>
        <w:t>监理方应负责以下文档的编写：项目建设监理日记、周报、月报及项目大事记；项目协调会、技术研讨会等各类会议的纪要；阶段性项目总结、阶段性项目监理总结、各类监理通知；项目实施过程中其它文档。</w:t>
      </w:r>
    </w:p>
    <w:p w:rsidR="00397993" w:rsidRDefault="00D20209">
      <w:pPr>
        <w:pStyle w:val="ad"/>
        <w:numPr>
          <w:ilvl w:val="3"/>
          <w:numId w:val="29"/>
        </w:numPr>
        <w:spacing w:line="360" w:lineRule="auto"/>
        <w:ind w:left="0" w:firstLineChars="0" w:firstLine="0"/>
        <w:rPr>
          <w:rFonts w:ascii="宋体" w:eastAsia="宋体" w:hAnsi="宋体"/>
          <w:szCs w:val="21"/>
        </w:rPr>
      </w:pPr>
      <w:r>
        <w:rPr>
          <w:rFonts w:ascii="宋体" w:eastAsia="宋体" w:hAnsi="宋体" w:hint="eastAsia"/>
          <w:szCs w:val="21"/>
        </w:rPr>
        <w:t>监理方应参与以下文档的管理：项目实施期间各类技术文件；合同执行过程中的各类往来文件及存档。</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b/>
          <w:szCs w:val="21"/>
        </w:rPr>
        <w:t>安全保密要求</w:t>
      </w:r>
    </w:p>
    <w:p w:rsidR="00397993" w:rsidRDefault="00D20209">
      <w:pPr>
        <w:spacing w:line="360" w:lineRule="auto"/>
        <w:rPr>
          <w:rFonts w:ascii="宋体" w:eastAsia="宋体" w:hAnsi="宋体"/>
          <w:szCs w:val="21"/>
        </w:rPr>
      </w:pPr>
      <w:r>
        <w:rPr>
          <w:rFonts w:ascii="宋体" w:eastAsia="宋体" w:hAnsi="宋体" w:hint="eastAsia"/>
          <w:szCs w:val="21"/>
        </w:rPr>
        <w:t>要求参与本工程监理工作的全部人员都需是政治可靠、责任心强的人员，而且在本工程的整个监理工作当中，监理都需长期严守秘密，对于泄密的要追究当事人及单位领导的责任，造成严重后果的</w:t>
      </w:r>
      <w:r>
        <w:rPr>
          <w:rFonts w:ascii="宋体" w:eastAsia="宋体" w:hAnsi="宋体" w:hint="eastAsia"/>
          <w:szCs w:val="21"/>
        </w:rPr>
        <w:t>除终止合同外，并追究当事人和单位领导的相关责任。</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施工准备阶段</w:t>
      </w:r>
    </w:p>
    <w:p w:rsidR="00397993" w:rsidRDefault="00D20209">
      <w:pPr>
        <w:pStyle w:val="ad"/>
        <w:numPr>
          <w:ilvl w:val="3"/>
          <w:numId w:val="30"/>
        </w:numPr>
        <w:spacing w:line="360" w:lineRule="auto"/>
        <w:ind w:left="0" w:firstLineChars="0" w:firstLine="0"/>
        <w:rPr>
          <w:rFonts w:ascii="宋体" w:eastAsia="宋体" w:hAnsi="宋体"/>
          <w:szCs w:val="21"/>
        </w:rPr>
      </w:pPr>
      <w:r>
        <w:rPr>
          <w:rFonts w:ascii="宋体" w:eastAsia="宋体" w:hAnsi="宋体" w:hint="eastAsia"/>
          <w:szCs w:val="21"/>
        </w:rPr>
        <w:t>监理承建方对项目的深化设计，提出合理化建议；</w:t>
      </w:r>
    </w:p>
    <w:p w:rsidR="00397993" w:rsidRDefault="00D20209">
      <w:pPr>
        <w:pStyle w:val="ad"/>
        <w:numPr>
          <w:ilvl w:val="3"/>
          <w:numId w:val="30"/>
        </w:numPr>
        <w:spacing w:line="360" w:lineRule="auto"/>
        <w:ind w:left="0" w:firstLineChars="0" w:firstLine="0"/>
        <w:rPr>
          <w:rFonts w:ascii="宋体" w:eastAsia="宋体" w:hAnsi="宋体"/>
          <w:szCs w:val="21"/>
        </w:rPr>
      </w:pPr>
      <w:r>
        <w:rPr>
          <w:rFonts w:ascii="宋体" w:eastAsia="宋体" w:hAnsi="宋体" w:hint="eastAsia"/>
          <w:szCs w:val="21"/>
        </w:rPr>
        <w:t>监督和审查承建方提交项目设计方案、工程实施方案、服务履行计划书、保修期服务计划等，提出合理化建议；</w:t>
      </w:r>
    </w:p>
    <w:p w:rsidR="00397993" w:rsidRDefault="00D20209">
      <w:pPr>
        <w:pStyle w:val="ad"/>
        <w:numPr>
          <w:ilvl w:val="3"/>
          <w:numId w:val="30"/>
        </w:numPr>
        <w:spacing w:line="360" w:lineRule="auto"/>
        <w:ind w:left="0" w:firstLineChars="0" w:firstLine="0"/>
        <w:rPr>
          <w:rFonts w:ascii="宋体" w:eastAsia="宋体" w:hAnsi="宋体"/>
          <w:szCs w:val="21"/>
        </w:rPr>
      </w:pPr>
      <w:r>
        <w:rPr>
          <w:rFonts w:ascii="宋体" w:eastAsia="宋体" w:hAnsi="宋体" w:hint="eastAsia"/>
          <w:szCs w:val="21"/>
        </w:rPr>
        <w:t>审核由承建方提交项目验收方案，并与采购人、承建方一起确定最终的项目验收方案。</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施工阶段</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根据项目的实施方案，组建项目监理现场工作小组，并制定各个项目子系统的监理架构，报建设单位备案；</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审核开工申请，协助建设单位确定开工日期；</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对进场设备和材料进行验收；</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监督检查工程的进度、质量情况和安全文明施工情况，定期向采购人报告工程进展情况，如发现存在问题，及时通知采购人代表；</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组织召开工程监理例会，协调建设方、承建方及监理人的关系；</w:t>
      </w:r>
      <w:r>
        <w:rPr>
          <w:rFonts w:ascii="宋体" w:eastAsia="宋体" w:hAnsi="宋体" w:hint="eastAsia"/>
          <w:szCs w:val="21"/>
        </w:rPr>
        <w:t xml:space="preserve"> </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审核与控制工程设计、施工变更；</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审核承建单位进度工程款的支付申请，提出监理意见；</w:t>
      </w:r>
    </w:p>
    <w:p w:rsidR="00397993" w:rsidRDefault="00D20209">
      <w:pPr>
        <w:pStyle w:val="ad"/>
        <w:numPr>
          <w:ilvl w:val="3"/>
          <w:numId w:val="31"/>
        </w:numPr>
        <w:spacing w:line="360" w:lineRule="auto"/>
        <w:ind w:left="0" w:firstLineChars="0" w:firstLine="0"/>
        <w:rPr>
          <w:rFonts w:ascii="宋体" w:eastAsia="宋体" w:hAnsi="宋体"/>
          <w:szCs w:val="21"/>
        </w:rPr>
      </w:pPr>
      <w:r>
        <w:rPr>
          <w:rFonts w:ascii="宋体" w:eastAsia="宋体" w:hAnsi="宋体" w:hint="eastAsia"/>
          <w:szCs w:val="21"/>
        </w:rPr>
        <w:t>监督检查系统的调试和试运行情况。</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lastRenderedPageBreak/>
        <w:t>试运行阶段监理</w:t>
      </w:r>
    </w:p>
    <w:p w:rsidR="00397993" w:rsidRDefault="00D20209">
      <w:pPr>
        <w:pStyle w:val="ad"/>
        <w:numPr>
          <w:ilvl w:val="3"/>
          <w:numId w:val="32"/>
        </w:numPr>
        <w:spacing w:line="360" w:lineRule="auto"/>
        <w:ind w:left="0" w:firstLineChars="0" w:firstLine="0"/>
        <w:rPr>
          <w:rFonts w:ascii="宋体" w:eastAsia="宋体" w:hAnsi="宋体"/>
          <w:szCs w:val="21"/>
        </w:rPr>
      </w:pPr>
      <w:r>
        <w:rPr>
          <w:rFonts w:ascii="宋体" w:eastAsia="宋体" w:hAnsi="宋体" w:hint="eastAsia"/>
          <w:szCs w:val="21"/>
        </w:rPr>
        <w:t>协助采购人确认项目进入试运行阶段；</w:t>
      </w:r>
    </w:p>
    <w:p w:rsidR="00397993" w:rsidRDefault="00D20209">
      <w:pPr>
        <w:pStyle w:val="ad"/>
        <w:numPr>
          <w:ilvl w:val="3"/>
          <w:numId w:val="32"/>
        </w:numPr>
        <w:spacing w:line="360" w:lineRule="auto"/>
        <w:ind w:left="0" w:firstLineChars="0" w:firstLine="0"/>
        <w:rPr>
          <w:rFonts w:ascii="宋体" w:eastAsia="宋体" w:hAnsi="宋体"/>
          <w:szCs w:val="21"/>
        </w:rPr>
      </w:pPr>
      <w:r>
        <w:rPr>
          <w:rFonts w:ascii="宋体" w:eastAsia="宋体" w:hAnsi="宋体" w:hint="eastAsia"/>
          <w:szCs w:val="21"/>
        </w:rPr>
        <w:t>检查系统的调试和运行情况，记录系统试运行数据；</w:t>
      </w:r>
    </w:p>
    <w:p w:rsidR="00397993" w:rsidRDefault="00D20209">
      <w:pPr>
        <w:pStyle w:val="ad"/>
        <w:numPr>
          <w:ilvl w:val="3"/>
          <w:numId w:val="32"/>
        </w:numPr>
        <w:spacing w:line="360" w:lineRule="auto"/>
        <w:ind w:left="0" w:firstLineChars="0" w:firstLine="0"/>
        <w:rPr>
          <w:rFonts w:ascii="宋体" w:eastAsia="宋体" w:hAnsi="宋体"/>
          <w:szCs w:val="21"/>
        </w:rPr>
      </w:pPr>
      <w:r>
        <w:rPr>
          <w:rFonts w:ascii="宋体" w:eastAsia="宋体" w:hAnsi="宋体" w:hint="eastAsia"/>
          <w:szCs w:val="21"/>
        </w:rPr>
        <w:t>进行实时运行</w:t>
      </w:r>
      <w:proofErr w:type="gramStart"/>
      <w:r>
        <w:rPr>
          <w:rFonts w:ascii="宋体" w:eastAsia="宋体" w:hAnsi="宋体" w:hint="eastAsia"/>
          <w:szCs w:val="21"/>
        </w:rPr>
        <w:t>期系统</w:t>
      </w:r>
      <w:proofErr w:type="gramEnd"/>
      <w:r>
        <w:rPr>
          <w:rFonts w:ascii="宋体" w:eastAsia="宋体" w:hAnsi="宋体" w:hint="eastAsia"/>
          <w:szCs w:val="21"/>
        </w:rPr>
        <w:t>检测或测试，做出监测或测试报告；</w:t>
      </w:r>
    </w:p>
    <w:p w:rsidR="00397993" w:rsidRDefault="00D20209">
      <w:pPr>
        <w:pStyle w:val="ad"/>
        <w:numPr>
          <w:ilvl w:val="3"/>
          <w:numId w:val="32"/>
        </w:numPr>
        <w:spacing w:line="360" w:lineRule="auto"/>
        <w:ind w:left="0" w:firstLineChars="0" w:firstLine="0"/>
        <w:rPr>
          <w:rFonts w:ascii="宋体" w:eastAsia="宋体" w:hAnsi="宋体"/>
          <w:szCs w:val="21"/>
        </w:rPr>
      </w:pPr>
      <w:r>
        <w:rPr>
          <w:rFonts w:ascii="宋体" w:eastAsia="宋体" w:hAnsi="宋体" w:hint="eastAsia"/>
          <w:szCs w:val="21"/>
        </w:rPr>
        <w:t>对试运行期间系统出现的质量问题进行记录，并责成有关单位解决。解决问题后，</w:t>
      </w:r>
      <w:proofErr w:type="gramStart"/>
      <w:r>
        <w:rPr>
          <w:rFonts w:ascii="宋体" w:eastAsia="宋体" w:hAnsi="宋体" w:hint="eastAsia"/>
          <w:szCs w:val="21"/>
        </w:rPr>
        <w:t>进行二测检测</w:t>
      </w:r>
      <w:proofErr w:type="gramEnd"/>
      <w:r>
        <w:rPr>
          <w:rFonts w:ascii="宋体" w:eastAsia="宋体" w:hAnsi="宋体" w:hint="eastAsia"/>
          <w:szCs w:val="21"/>
        </w:rPr>
        <w:t>；</w:t>
      </w:r>
    </w:p>
    <w:p w:rsidR="00397993" w:rsidRDefault="00D20209">
      <w:pPr>
        <w:pStyle w:val="ad"/>
        <w:numPr>
          <w:ilvl w:val="3"/>
          <w:numId w:val="32"/>
        </w:numPr>
        <w:spacing w:line="360" w:lineRule="auto"/>
        <w:ind w:left="0" w:firstLineChars="0" w:firstLine="0"/>
        <w:rPr>
          <w:rFonts w:ascii="宋体" w:eastAsia="宋体" w:hAnsi="宋体"/>
          <w:szCs w:val="21"/>
        </w:rPr>
      </w:pPr>
      <w:r>
        <w:rPr>
          <w:rFonts w:ascii="宋体" w:eastAsia="宋体" w:hAnsi="宋体" w:hint="eastAsia"/>
          <w:szCs w:val="21"/>
        </w:rPr>
        <w:t>进行试运行时间核算；</w:t>
      </w:r>
    </w:p>
    <w:p w:rsidR="00397993" w:rsidRDefault="00D20209">
      <w:pPr>
        <w:pStyle w:val="ad"/>
        <w:numPr>
          <w:ilvl w:val="3"/>
          <w:numId w:val="32"/>
        </w:numPr>
        <w:spacing w:line="360" w:lineRule="auto"/>
        <w:ind w:left="0" w:firstLineChars="0" w:firstLine="0"/>
        <w:rPr>
          <w:rFonts w:ascii="宋体" w:eastAsia="宋体" w:hAnsi="宋体"/>
          <w:szCs w:val="21"/>
        </w:rPr>
      </w:pPr>
      <w:r>
        <w:rPr>
          <w:rFonts w:ascii="宋体" w:eastAsia="宋体" w:hAnsi="宋体" w:hint="eastAsia"/>
          <w:szCs w:val="21"/>
        </w:rPr>
        <w:t>协助业主确认试运行通过。</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项目验收阶段</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对承建单位在试运行阶段出现的问题及整改情况进行监督和复查；</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监督检查承建单位做好采购人培训工作，检查项目各项用户文档；</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审核承建单位功能和性能测试方案，并参与系统测试，对测试过程进行全程监控，并出具报告；</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审核项目验收方案，对各个子系统进行测试、试运行和最终验收工作，并负责独处和检查承建单位的整改工作；</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在各个子系统通过测试验收的基础上，由采购人、承建方和监理</w:t>
      </w:r>
      <w:r>
        <w:rPr>
          <w:rFonts w:ascii="宋体" w:eastAsia="宋体" w:hAnsi="宋体" w:hint="eastAsia"/>
          <w:szCs w:val="21"/>
        </w:rPr>
        <w:t>人共同组织对整个系统进行测试验收，监督测试验收过程，并记录；</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组织系统的移交工作；</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出具监理验收报告，提交采购人审批；</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审查承建单位该阶段工程款支付申请，提出监理意见；</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配合项目专家组的验收。</w:t>
      </w:r>
    </w:p>
    <w:p w:rsidR="00397993" w:rsidRDefault="00D20209">
      <w:pPr>
        <w:pStyle w:val="ad"/>
        <w:numPr>
          <w:ilvl w:val="3"/>
          <w:numId w:val="33"/>
        </w:numPr>
        <w:spacing w:line="360" w:lineRule="auto"/>
        <w:ind w:left="0" w:firstLineChars="0" w:firstLine="0"/>
        <w:rPr>
          <w:rFonts w:ascii="宋体" w:eastAsia="宋体" w:hAnsi="宋体"/>
          <w:szCs w:val="21"/>
        </w:rPr>
      </w:pPr>
      <w:r>
        <w:rPr>
          <w:rFonts w:ascii="宋体" w:eastAsia="宋体" w:hAnsi="宋体" w:hint="eastAsia"/>
          <w:szCs w:val="21"/>
        </w:rPr>
        <w:t>项目完成后，根据相关合同，督促承建单位完成的原始实施技术资料转移交给采购人，同时负责检查移交的文档，确保真实性和完整性。包括：系统的设计方案、设计图纸；设备、软件、材料等；项目实施文档；项目竣工文档；项目整体移交等。</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保修阶段</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依据委托监理合同约定的质量保修期的时间、范围和内容开展工作，包括但不限于以下内容：</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审核承建单位的售后服务计划，并定期检查承建单位售后服务的履约情况；</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每季度或应采购人要求对项目进行回访，协助解决技术问题；</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对采购人提出的工程质量缺陷进行检查和记录；</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lastRenderedPageBreak/>
        <w:t>当出现质量问题是，对工程质量缺陷原因进行调查分析并确定责任归属；</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对质量问题的处理结果进行跟踪、评审、直至解决为止，并以书面形式报告采购人；</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审查承建单位该阶段工程款支付申请，提出监理意见；</w:t>
      </w:r>
    </w:p>
    <w:p w:rsidR="00397993" w:rsidRDefault="00D20209">
      <w:pPr>
        <w:pStyle w:val="ad"/>
        <w:numPr>
          <w:ilvl w:val="0"/>
          <w:numId w:val="34"/>
        </w:numPr>
        <w:spacing w:line="360" w:lineRule="auto"/>
        <w:ind w:left="0" w:firstLineChars="0" w:firstLine="0"/>
        <w:rPr>
          <w:rFonts w:ascii="宋体" w:eastAsia="宋体" w:hAnsi="宋体"/>
          <w:szCs w:val="21"/>
        </w:rPr>
      </w:pPr>
      <w:r>
        <w:rPr>
          <w:rFonts w:ascii="宋体" w:eastAsia="宋体" w:hAnsi="宋体" w:hint="eastAsia"/>
          <w:szCs w:val="21"/>
        </w:rPr>
        <w:t>审查项目保修结果文档，签署《项目保修验收证明》。</w:t>
      </w:r>
    </w:p>
    <w:p w:rsidR="00397993" w:rsidRDefault="00D20209">
      <w:pPr>
        <w:pStyle w:val="ad"/>
        <w:numPr>
          <w:ilvl w:val="0"/>
          <w:numId w:val="18"/>
        </w:numPr>
        <w:spacing w:line="360" w:lineRule="auto"/>
        <w:ind w:left="0" w:firstLineChars="0" w:firstLine="0"/>
        <w:rPr>
          <w:rFonts w:ascii="宋体" w:eastAsia="宋体" w:hAnsi="宋体" w:cs="宋体"/>
          <w:b/>
          <w:szCs w:val="21"/>
        </w:rPr>
      </w:pPr>
      <w:r>
        <w:rPr>
          <w:rFonts w:ascii="宋体" w:eastAsia="宋体" w:hAnsi="宋体" w:cs="宋体" w:hint="eastAsia"/>
          <w:b/>
          <w:szCs w:val="21"/>
        </w:rPr>
        <w:t>项目合同履行完毕</w:t>
      </w:r>
    </w:p>
    <w:p w:rsidR="00397993" w:rsidRDefault="00D20209">
      <w:pPr>
        <w:spacing w:line="360" w:lineRule="auto"/>
        <w:rPr>
          <w:rFonts w:ascii="宋体" w:eastAsia="宋体" w:hAnsi="宋体"/>
          <w:szCs w:val="21"/>
        </w:rPr>
      </w:pPr>
      <w:r>
        <w:rPr>
          <w:rFonts w:ascii="宋体" w:eastAsia="宋体" w:hAnsi="宋体" w:hint="eastAsia"/>
          <w:szCs w:val="21"/>
        </w:rPr>
        <w:t>根据合同规定，</w:t>
      </w:r>
      <w:r>
        <w:rPr>
          <w:rFonts w:ascii="宋体" w:eastAsia="宋体" w:hAnsi="宋体" w:hint="eastAsia"/>
          <w:szCs w:val="21"/>
        </w:rPr>
        <w:t>成交人须</w:t>
      </w:r>
      <w:r>
        <w:rPr>
          <w:rFonts w:ascii="宋体" w:eastAsia="宋体" w:hAnsi="宋体" w:hint="eastAsia"/>
          <w:szCs w:val="21"/>
        </w:rPr>
        <w:t>检查工程状况，检查项目保修服务质量，组织建设方和承建方代表，签署本项目合同履行完毕证明；监理文件必须完整齐全，满足本项目监理要求。</w:t>
      </w:r>
    </w:p>
    <w:p w:rsidR="00397993" w:rsidRDefault="00D20209">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hint="eastAsia"/>
          <w:b/>
          <w:szCs w:val="21"/>
        </w:rPr>
        <w:t>付款方式</w:t>
      </w:r>
    </w:p>
    <w:p w:rsidR="00397993" w:rsidRDefault="00D20209">
      <w:pPr>
        <w:spacing w:line="360" w:lineRule="auto"/>
        <w:rPr>
          <w:rFonts w:ascii="宋体" w:eastAsia="宋体" w:hAnsi="宋体"/>
          <w:szCs w:val="21"/>
        </w:rPr>
      </w:pPr>
      <w:r>
        <w:rPr>
          <w:rFonts w:ascii="宋体" w:eastAsia="宋体" w:hAnsi="宋体" w:hint="eastAsia"/>
          <w:szCs w:val="21"/>
        </w:rPr>
        <w:t>由采购人按下列程序付款：</w:t>
      </w:r>
      <w:r>
        <w:rPr>
          <w:rFonts w:ascii="宋体" w:eastAsia="宋体" w:hAnsi="宋体" w:hint="eastAsia"/>
          <w:szCs w:val="21"/>
        </w:rPr>
        <w:t xml:space="preserve"> </w:t>
      </w:r>
    </w:p>
    <w:p w:rsidR="00397993" w:rsidRDefault="00D20209">
      <w:pPr>
        <w:pStyle w:val="ad"/>
        <w:numPr>
          <w:ilvl w:val="0"/>
          <w:numId w:val="35"/>
        </w:numPr>
        <w:spacing w:line="360" w:lineRule="auto"/>
        <w:ind w:firstLineChars="0"/>
        <w:rPr>
          <w:rFonts w:ascii="宋体" w:eastAsia="宋体" w:hAnsi="宋体"/>
          <w:szCs w:val="21"/>
        </w:rPr>
      </w:pPr>
      <w:r>
        <w:rPr>
          <w:rFonts w:ascii="宋体" w:eastAsia="宋体" w:hAnsi="宋体" w:hint="eastAsia"/>
          <w:szCs w:val="21"/>
        </w:rPr>
        <w:t>合同签订后</w:t>
      </w:r>
      <w:r>
        <w:rPr>
          <w:rFonts w:ascii="宋体" w:eastAsia="宋体" w:hAnsi="宋体" w:hint="eastAsia"/>
          <w:szCs w:val="21"/>
        </w:rPr>
        <w:t>15</w:t>
      </w:r>
      <w:r>
        <w:rPr>
          <w:rFonts w:ascii="宋体" w:eastAsia="宋体" w:hAnsi="宋体" w:hint="eastAsia"/>
          <w:szCs w:val="21"/>
        </w:rPr>
        <w:t>个工作日内支付合同价的</w:t>
      </w:r>
      <w:r>
        <w:rPr>
          <w:rFonts w:ascii="宋体" w:eastAsia="宋体" w:hAnsi="宋体" w:hint="eastAsia"/>
          <w:szCs w:val="21"/>
        </w:rPr>
        <w:t>30%</w:t>
      </w:r>
      <w:r>
        <w:rPr>
          <w:rFonts w:ascii="宋体" w:eastAsia="宋体" w:hAnsi="宋体" w:hint="eastAsia"/>
          <w:szCs w:val="21"/>
        </w:rPr>
        <w:t>，项目进度完成</w:t>
      </w:r>
      <w:r>
        <w:rPr>
          <w:rFonts w:ascii="宋体" w:eastAsia="宋体" w:hAnsi="宋体" w:hint="eastAsia"/>
          <w:szCs w:val="21"/>
        </w:rPr>
        <w:t>50%</w:t>
      </w:r>
      <w:r>
        <w:rPr>
          <w:rFonts w:ascii="宋体" w:eastAsia="宋体" w:hAnsi="宋体" w:hint="eastAsia"/>
          <w:szCs w:val="21"/>
        </w:rPr>
        <w:t>，支付合同</w:t>
      </w:r>
      <w:r>
        <w:rPr>
          <w:rFonts w:ascii="宋体" w:eastAsia="宋体" w:hAnsi="宋体" w:hint="eastAsia"/>
          <w:szCs w:val="21"/>
        </w:rPr>
        <w:t>20%</w:t>
      </w:r>
      <w:r>
        <w:rPr>
          <w:rFonts w:ascii="宋体" w:eastAsia="宋体" w:hAnsi="宋体" w:hint="eastAsia"/>
          <w:szCs w:val="21"/>
        </w:rPr>
        <w:t>监理费，项目验收合格将验收资料完全移交给采购人后十五个工作日内支付至合同价的</w:t>
      </w:r>
      <w:r>
        <w:rPr>
          <w:rFonts w:ascii="宋体" w:eastAsia="宋体" w:hAnsi="宋体" w:hint="eastAsia"/>
          <w:szCs w:val="21"/>
        </w:rPr>
        <w:t>100%</w:t>
      </w:r>
      <w:r>
        <w:rPr>
          <w:rFonts w:ascii="宋体" w:eastAsia="宋体" w:hAnsi="宋体" w:hint="eastAsia"/>
          <w:szCs w:val="21"/>
        </w:rPr>
        <w:t>。</w:t>
      </w:r>
    </w:p>
    <w:p w:rsidR="00397993" w:rsidRDefault="00D20209">
      <w:pPr>
        <w:pStyle w:val="ad"/>
        <w:numPr>
          <w:ilvl w:val="0"/>
          <w:numId w:val="35"/>
        </w:numPr>
        <w:spacing w:line="360" w:lineRule="auto"/>
        <w:ind w:firstLineChars="0"/>
        <w:rPr>
          <w:rFonts w:ascii="宋体" w:eastAsia="宋体" w:hAnsi="宋体"/>
          <w:szCs w:val="21"/>
        </w:rPr>
      </w:pPr>
      <w:r>
        <w:rPr>
          <w:rFonts w:ascii="宋体" w:eastAsia="宋体" w:hAnsi="宋体" w:hint="eastAsia"/>
          <w:szCs w:val="21"/>
        </w:rPr>
        <w:t>成交人凭以下有效文件与采购人结算：</w:t>
      </w:r>
    </w:p>
    <w:p w:rsidR="00397993" w:rsidRDefault="00D20209">
      <w:pPr>
        <w:pStyle w:val="ad"/>
        <w:numPr>
          <w:ilvl w:val="3"/>
          <w:numId w:val="36"/>
        </w:numPr>
        <w:spacing w:line="360" w:lineRule="auto"/>
        <w:ind w:firstLineChars="0"/>
        <w:rPr>
          <w:rFonts w:ascii="宋体" w:eastAsia="宋体" w:hAnsi="宋体"/>
          <w:szCs w:val="21"/>
        </w:rPr>
      </w:pPr>
      <w:r>
        <w:rPr>
          <w:rFonts w:ascii="宋体" w:eastAsia="宋体" w:hAnsi="宋体" w:hint="eastAsia"/>
          <w:szCs w:val="21"/>
        </w:rPr>
        <w:t>合同；</w:t>
      </w:r>
    </w:p>
    <w:p w:rsidR="00397993" w:rsidRDefault="00D20209">
      <w:pPr>
        <w:pStyle w:val="ad"/>
        <w:numPr>
          <w:ilvl w:val="3"/>
          <w:numId w:val="36"/>
        </w:numPr>
        <w:spacing w:line="360" w:lineRule="auto"/>
        <w:ind w:firstLineChars="0"/>
        <w:rPr>
          <w:rFonts w:ascii="宋体" w:eastAsia="宋体" w:hAnsi="宋体"/>
          <w:szCs w:val="21"/>
        </w:rPr>
      </w:pPr>
      <w:r>
        <w:rPr>
          <w:rFonts w:ascii="宋体" w:eastAsia="宋体" w:hAnsi="宋体" w:hint="eastAsia"/>
          <w:szCs w:val="21"/>
        </w:rPr>
        <w:t>成交人开具的正式发票；</w:t>
      </w:r>
    </w:p>
    <w:p w:rsidR="00397993" w:rsidRDefault="00D20209">
      <w:pPr>
        <w:pStyle w:val="ad"/>
        <w:numPr>
          <w:ilvl w:val="3"/>
          <w:numId w:val="36"/>
        </w:numPr>
        <w:spacing w:line="360" w:lineRule="auto"/>
        <w:ind w:firstLineChars="0"/>
        <w:rPr>
          <w:rFonts w:ascii="宋体" w:eastAsia="宋体" w:hAnsi="宋体"/>
          <w:szCs w:val="21"/>
        </w:rPr>
      </w:pPr>
      <w:r>
        <w:rPr>
          <w:rFonts w:ascii="宋体" w:eastAsia="宋体" w:hAnsi="宋体" w:hint="eastAsia"/>
          <w:szCs w:val="21"/>
        </w:rPr>
        <w:t>验收报告（加盖采购人公章）；</w:t>
      </w:r>
    </w:p>
    <w:p w:rsidR="00397993" w:rsidRDefault="00D20209">
      <w:pPr>
        <w:pStyle w:val="ad"/>
        <w:numPr>
          <w:ilvl w:val="3"/>
          <w:numId w:val="36"/>
        </w:numPr>
        <w:spacing w:line="360" w:lineRule="auto"/>
        <w:ind w:firstLineChars="0"/>
        <w:rPr>
          <w:rFonts w:ascii="宋体" w:eastAsia="宋体" w:hAnsi="宋体"/>
          <w:szCs w:val="21"/>
        </w:rPr>
      </w:pPr>
      <w:r>
        <w:rPr>
          <w:rFonts w:ascii="宋体" w:eastAsia="宋体" w:hAnsi="宋体" w:hint="eastAsia"/>
          <w:szCs w:val="21"/>
        </w:rPr>
        <w:t>成交通知书。</w:t>
      </w:r>
      <w:r>
        <w:rPr>
          <w:rFonts w:ascii="宋体" w:eastAsia="宋体" w:hAnsi="宋体" w:hint="eastAsia"/>
          <w:szCs w:val="21"/>
        </w:rPr>
        <w:tab/>
      </w:r>
    </w:p>
    <w:p w:rsidR="00397993" w:rsidRDefault="00D20209">
      <w:pPr>
        <w:pStyle w:val="a9"/>
        <w:spacing w:line="360" w:lineRule="auto"/>
        <w:rPr>
          <w:lang w:val="zh-CN"/>
        </w:rPr>
      </w:pPr>
      <w:r>
        <w:rPr>
          <w:lang w:val="zh-CN"/>
        </w:rPr>
        <w:br w:type="page"/>
      </w:r>
    </w:p>
    <w:p w:rsidR="00397993" w:rsidRDefault="00D20209">
      <w:pPr>
        <w:pStyle w:val="a9"/>
        <w:spacing w:line="360" w:lineRule="auto"/>
        <w:rPr>
          <w:lang w:val="zh-CN"/>
        </w:rPr>
      </w:pPr>
      <w:r>
        <w:rPr>
          <w:rFonts w:hint="eastAsia"/>
          <w:lang w:val="zh-CN"/>
        </w:rPr>
        <w:lastRenderedPageBreak/>
        <w:t>第三章报价附件</w:t>
      </w:r>
    </w:p>
    <w:p w:rsidR="00397993" w:rsidRDefault="00D20209">
      <w:pPr>
        <w:pStyle w:val="2"/>
        <w:spacing w:before="0" w:after="0" w:line="360" w:lineRule="auto"/>
        <w:jc w:val="center"/>
        <w:rPr>
          <w:rFonts w:ascii="宋体" w:eastAsia="宋体" w:hAnsi="宋体"/>
          <w:lang w:val="zh-CN"/>
        </w:rPr>
      </w:pPr>
      <w:r>
        <w:rPr>
          <w:rFonts w:ascii="宋体" w:eastAsia="宋体" w:hAnsi="宋体" w:hint="eastAsia"/>
          <w:lang w:val="zh-CN"/>
        </w:rPr>
        <w:t>报价表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83"/>
        <w:gridCol w:w="941"/>
        <w:gridCol w:w="1962"/>
        <w:gridCol w:w="1536"/>
      </w:tblGrid>
      <w:tr w:rsidR="00397993">
        <w:trPr>
          <w:cantSplit/>
          <w:trHeight w:val="671"/>
        </w:trPr>
        <w:tc>
          <w:tcPr>
            <w:tcW w:w="2396" w:type="pct"/>
            <w:vAlign w:val="center"/>
          </w:tcPr>
          <w:p w:rsidR="00397993" w:rsidRDefault="00D20209">
            <w:pPr>
              <w:spacing w:line="360" w:lineRule="auto"/>
              <w:jc w:val="center"/>
              <w:rPr>
                <w:rFonts w:ascii="宋体" w:eastAsia="宋体" w:hAnsi="宋体"/>
                <w:b/>
                <w:bCs/>
                <w:szCs w:val="21"/>
              </w:rPr>
            </w:pPr>
            <w:r>
              <w:rPr>
                <w:rFonts w:ascii="宋体" w:eastAsia="宋体" w:hAnsi="宋体" w:hint="eastAsia"/>
                <w:b/>
                <w:szCs w:val="21"/>
              </w:rPr>
              <w:t>项目名称</w:t>
            </w:r>
          </w:p>
        </w:tc>
        <w:tc>
          <w:tcPr>
            <w:tcW w:w="552" w:type="pct"/>
            <w:vAlign w:val="center"/>
          </w:tcPr>
          <w:p w:rsidR="00397993" w:rsidRDefault="00D20209">
            <w:pPr>
              <w:spacing w:line="360" w:lineRule="auto"/>
              <w:jc w:val="center"/>
              <w:rPr>
                <w:rFonts w:ascii="宋体" w:eastAsia="宋体" w:hAnsi="宋体"/>
                <w:b/>
                <w:bCs/>
                <w:szCs w:val="21"/>
              </w:rPr>
            </w:pPr>
            <w:r>
              <w:rPr>
                <w:rFonts w:ascii="宋体" w:eastAsia="宋体" w:hAnsi="宋体" w:hint="eastAsia"/>
                <w:b/>
                <w:bCs/>
                <w:szCs w:val="21"/>
              </w:rPr>
              <w:t>数量</w:t>
            </w:r>
          </w:p>
        </w:tc>
        <w:tc>
          <w:tcPr>
            <w:tcW w:w="1151" w:type="pct"/>
            <w:vAlign w:val="center"/>
          </w:tcPr>
          <w:p w:rsidR="00397993" w:rsidRDefault="00D20209">
            <w:pPr>
              <w:spacing w:line="360" w:lineRule="auto"/>
              <w:jc w:val="center"/>
              <w:rPr>
                <w:rFonts w:ascii="宋体" w:eastAsia="宋体" w:hAnsi="宋体"/>
                <w:b/>
                <w:szCs w:val="21"/>
              </w:rPr>
            </w:pPr>
            <w:r>
              <w:rPr>
                <w:rFonts w:ascii="宋体" w:eastAsia="宋体" w:hAnsi="宋体" w:hint="eastAsia"/>
                <w:b/>
                <w:szCs w:val="21"/>
              </w:rPr>
              <w:t>报价</w:t>
            </w:r>
          </w:p>
          <w:p w:rsidR="00397993" w:rsidRDefault="00D20209">
            <w:pPr>
              <w:spacing w:line="360" w:lineRule="auto"/>
              <w:ind w:leftChars="-44" w:left="-92"/>
              <w:jc w:val="center"/>
              <w:rPr>
                <w:rFonts w:ascii="宋体" w:eastAsia="宋体" w:hAnsi="宋体"/>
                <w:b/>
                <w:szCs w:val="21"/>
              </w:rPr>
            </w:pPr>
            <w:r>
              <w:rPr>
                <w:rFonts w:ascii="宋体" w:eastAsia="宋体" w:hAnsi="宋体" w:hint="eastAsia"/>
                <w:b/>
                <w:szCs w:val="21"/>
              </w:rPr>
              <w:t>（人民币</w:t>
            </w:r>
            <w:r>
              <w:rPr>
                <w:rFonts w:ascii="宋体" w:eastAsia="宋体" w:hAnsi="宋体" w:hint="eastAsia"/>
                <w:b/>
                <w:szCs w:val="21"/>
              </w:rPr>
              <w:t xml:space="preserve"> </w:t>
            </w:r>
            <w:r>
              <w:rPr>
                <w:rFonts w:ascii="宋体" w:eastAsia="宋体" w:hAnsi="宋体" w:hint="eastAsia"/>
                <w:b/>
                <w:szCs w:val="21"/>
              </w:rPr>
              <w:t>元）</w:t>
            </w:r>
          </w:p>
        </w:tc>
        <w:tc>
          <w:tcPr>
            <w:tcW w:w="901" w:type="pct"/>
            <w:vAlign w:val="center"/>
          </w:tcPr>
          <w:p w:rsidR="00397993" w:rsidRDefault="00D20209">
            <w:pPr>
              <w:spacing w:line="360" w:lineRule="auto"/>
              <w:ind w:leftChars="-44" w:left="-92"/>
              <w:jc w:val="center"/>
              <w:rPr>
                <w:rFonts w:ascii="宋体" w:eastAsia="宋体" w:hAnsi="宋体"/>
                <w:b/>
                <w:szCs w:val="21"/>
              </w:rPr>
            </w:pPr>
            <w:r>
              <w:rPr>
                <w:rFonts w:ascii="宋体" w:eastAsia="宋体" w:hAnsi="宋体"/>
                <w:b/>
              </w:rPr>
              <w:t>备注</w:t>
            </w:r>
          </w:p>
        </w:tc>
      </w:tr>
      <w:tr w:rsidR="00397993">
        <w:trPr>
          <w:cantSplit/>
          <w:trHeight w:val="1233"/>
        </w:trPr>
        <w:tc>
          <w:tcPr>
            <w:tcW w:w="2396" w:type="pct"/>
            <w:vAlign w:val="center"/>
          </w:tcPr>
          <w:p w:rsidR="00397993" w:rsidRDefault="00D20209">
            <w:pPr>
              <w:spacing w:line="360" w:lineRule="auto"/>
              <w:jc w:val="center"/>
              <w:rPr>
                <w:rFonts w:ascii="宋体" w:eastAsia="宋体" w:hAnsi="宋体"/>
                <w:bCs/>
                <w:szCs w:val="21"/>
              </w:rPr>
            </w:pPr>
            <w:r>
              <w:rPr>
                <w:rFonts w:ascii="宋体" w:eastAsia="宋体" w:hAnsi="宋体" w:hint="eastAsia"/>
                <w:bCs/>
                <w:szCs w:val="21"/>
              </w:rPr>
              <w:t>广东省工人医院互联网平台建设及信息安全等级保护建设监理项目</w:t>
            </w:r>
          </w:p>
        </w:tc>
        <w:tc>
          <w:tcPr>
            <w:tcW w:w="552" w:type="pct"/>
            <w:vAlign w:val="center"/>
          </w:tcPr>
          <w:p w:rsidR="00397993" w:rsidRDefault="00D20209">
            <w:pPr>
              <w:spacing w:line="360" w:lineRule="auto"/>
              <w:jc w:val="center"/>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项</w:t>
            </w:r>
          </w:p>
        </w:tc>
        <w:tc>
          <w:tcPr>
            <w:tcW w:w="1151" w:type="pct"/>
            <w:vAlign w:val="center"/>
          </w:tcPr>
          <w:p w:rsidR="00397993" w:rsidRDefault="00397993">
            <w:pPr>
              <w:spacing w:line="360" w:lineRule="auto"/>
              <w:ind w:leftChars="-44" w:left="-92"/>
              <w:jc w:val="center"/>
              <w:rPr>
                <w:rFonts w:ascii="宋体" w:eastAsia="宋体" w:hAnsi="宋体"/>
                <w:szCs w:val="21"/>
              </w:rPr>
            </w:pPr>
          </w:p>
        </w:tc>
        <w:tc>
          <w:tcPr>
            <w:tcW w:w="901" w:type="pct"/>
            <w:vAlign w:val="center"/>
          </w:tcPr>
          <w:p w:rsidR="00397993" w:rsidRDefault="00397993">
            <w:pPr>
              <w:spacing w:line="360" w:lineRule="auto"/>
              <w:ind w:leftChars="-44" w:left="-92"/>
              <w:jc w:val="center"/>
              <w:rPr>
                <w:rFonts w:ascii="宋体" w:eastAsia="宋体" w:hAnsi="宋体"/>
                <w:szCs w:val="21"/>
              </w:rPr>
            </w:pPr>
          </w:p>
        </w:tc>
      </w:tr>
    </w:tbl>
    <w:p w:rsidR="00397993" w:rsidRDefault="00D20209">
      <w:pPr>
        <w:spacing w:line="360" w:lineRule="auto"/>
        <w:rPr>
          <w:rFonts w:ascii="宋体" w:eastAsia="宋体" w:hAnsi="宋体"/>
          <w:b/>
          <w:spacing w:val="4"/>
          <w:szCs w:val="21"/>
        </w:rPr>
      </w:pPr>
      <w:r>
        <w:rPr>
          <w:rFonts w:ascii="宋体" w:eastAsia="宋体" w:hAnsi="宋体" w:hint="eastAsia"/>
          <w:b/>
          <w:spacing w:val="4"/>
          <w:szCs w:val="21"/>
        </w:rPr>
        <w:t>注：</w:t>
      </w:r>
    </w:p>
    <w:p w:rsidR="00397993" w:rsidRDefault="00D20209">
      <w:pPr>
        <w:pStyle w:val="a8"/>
        <w:numPr>
          <w:ilvl w:val="0"/>
          <w:numId w:val="37"/>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397993" w:rsidRDefault="00D20209">
      <w:pPr>
        <w:pStyle w:val="a8"/>
        <w:numPr>
          <w:ilvl w:val="0"/>
          <w:numId w:val="37"/>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397993" w:rsidRDefault="00D20209">
      <w:pPr>
        <w:pStyle w:val="a8"/>
        <w:numPr>
          <w:ilvl w:val="0"/>
          <w:numId w:val="37"/>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397993" w:rsidRDefault="00397993">
      <w:pPr>
        <w:spacing w:line="360" w:lineRule="auto"/>
        <w:ind w:left="420"/>
        <w:rPr>
          <w:rFonts w:ascii="宋体" w:eastAsia="宋体" w:hAnsi="宋体"/>
          <w:color w:val="4F81BD" w:themeColor="accent1"/>
          <w:spacing w:val="4"/>
          <w:szCs w:val="21"/>
        </w:rPr>
      </w:pPr>
    </w:p>
    <w:p w:rsidR="00397993" w:rsidRDefault="00D20209">
      <w:pPr>
        <w:pStyle w:val="ad"/>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397993" w:rsidRDefault="00397993">
      <w:pPr>
        <w:pStyle w:val="ad"/>
        <w:spacing w:line="360" w:lineRule="auto"/>
        <w:ind w:left="1200" w:right="210" w:firstLineChars="0" w:firstLine="0"/>
        <w:jc w:val="right"/>
        <w:rPr>
          <w:rFonts w:ascii="宋体" w:eastAsia="宋体" w:hAnsi="宋体"/>
          <w:szCs w:val="21"/>
          <w:u w:val="single"/>
        </w:rPr>
      </w:pPr>
    </w:p>
    <w:p w:rsidR="00397993" w:rsidRDefault="00D20209">
      <w:pPr>
        <w:spacing w:line="360" w:lineRule="auto"/>
        <w:ind w:left="840" w:right="218"/>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397993" w:rsidRDefault="00D20209">
      <w:pPr>
        <w:widowControl/>
        <w:spacing w:line="360" w:lineRule="auto"/>
        <w:jc w:val="left"/>
        <w:rPr>
          <w:rFonts w:ascii="宋体" w:eastAsia="宋体" w:hAnsi="宋体" w:cs="Times New Roman"/>
          <w:b/>
          <w:bCs/>
          <w:sz w:val="32"/>
          <w:szCs w:val="32"/>
        </w:rPr>
      </w:pPr>
      <w:r>
        <w:rPr>
          <w:rFonts w:ascii="宋体" w:eastAsia="宋体" w:hAnsi="宋体"/>
        </w:rPr>
        <w:br w:type="page"/>
      </w:r>
    </w:p>
    <w:p w:rsidR="00397993" w:rsidRDefault="00D20209">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397993" w:rsidRDefault="00D20209">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397993" w:rsidRDefault="00397993">
      <w:pPr>
        <w:spacing w:line="360" w:lineRule="auto"/>
        <w:rPr>
          <w:rFonts w:ascii="宋体" w:eastAsia="宋体" w:hAnsi="宋体"/>
          <w:lang w:val="zh-CN"/>
        </w:rPr>
      </w:pPr>
    </w:p>
    <w:p w:rsidR="00397993" w:rsidRDefault="00D20209">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Pr>
          <w:rFonts w:ascii="宋体" w:eastAsia="宋体" w:hAnsi="宋体" w:hint="eastAsia"/>
          <w:b/>
          <w:bCs/>
          <w:szCs w:val="32"/>
          <w:u w:val="single"/>
        </w:rPr>
        <w:t>广东省工人医院互联网平台建设及信息安全等级保护建设监理项目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397993" w:rsidRDefault="00D20209">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397993" w:rsidRDefault="00D20209">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397993" w:rsidRDefault="00D20209">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397993" w:rsidRDefault="00D20209">
      <w:pPr>
        <w:pStyle w:val="ad"/>
        <w:numPr>
          <w:ilvl w:val="0"/>
          <w:numId w:val="38"/>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397993" w:rsidRDefault="00D20209">
      <w:pPr>
        <w:pStyle w:val="ad"/>
        <w:numPr>
          <w:ilvl w:val="0"/>
          <w:numId w:val="38"/>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397993" w:rsidRDefault="00397993">
      <w:pPr>
        <w:widowControl/>
        <w:spacing w:line="360" w:lineRule="auto"/>
        <w:jc w:val="left"/>
        <w:rPr>
          <w:rFonts w:ascii="宋体" w:eastAsia="宋体" w:hAnsi="宋体"/>
          <w:b/>
          <w:bCs/>
          <w:kern w:val="0"/>
          <w:sz w:val="32"/>
          <w:szCs w:val="32"/>
        </w:rPr>
      </w:pPr>
    </w:p>
    <w:p w:rsidR="00397993" w:rsidRDefault="00D20209">
      <w:pPr>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397993" w:rsidRDefault="00397993">
      <w:pPr>
        <w:spacing w:line="360" w:lineRule="auto"/>
        <w:ind w:firstLineChars="50" w:firstLine="105"/>
        <w:jc w:val="right"/>
        <w:rPr>
          <w:rFonts w:ascii="宋体" w:eastAsia="宋体" w:hAnsi="宋体"/>
          <w:szCs w:val="21"/>
          <w:u w:val="single"/>
        </w:rPr>
      </w:pPr>
    </w:p>
    <w:p w:rsidR="00397993" w:rsidRDefault="00D20209">
      <w:pPr>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397993" w:rsidRDefault="00397993">
      <w:pPr>
        <w:widowControl/>
        <w:spacing w:line="360" w:lineRule="auto"/>
        <w:jc w:val="right"/>
        <w:rPr>
          <w:rFonts w:ascii="宋体" w:eastAsia="宋体" w:hAnsi="宋体"/>
          <w:b/>
          <w:bCs/>
          <w:kern w:val="0"/>
          <w:sz w:val="32"/>
          <w:szCs w:val="32"/>
          <w:lang w:val="zh-CN"/>
        </w:rPr>
      </w:pPr>
    </w:p>
    <w:p w:rsidR="00397993" w:rsidRDefault="00397993">
      <w:pPr>
        <w:spacing w:line="360" w:lineRule="auto"/>
        <w:rPr>
          <w:rFonts w:ascii="宋体" w:eastAsia="宋体" w:hAnsi="宋体"/>
        </w:rPr>
      </w:pPr>
    </w:p>
    <w:p w:rsidR="00397993" w:rsidRDefault="00D20209">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397993" w:rsidRDefault="00D20209">
      <w:pPr>
        <w:pStyle w:val="2"/>
        <w:spacing w:before="0" w:after="0" w:line="360" w:lineRule="auto"/>
        <w:jc w:val="center"/>
        <w:rPr>
          <w:rFonts w:ascii="宋体" w:eastAsia="宋体" w:hAnsi="宋体"/>
        </w:rPr>
      </w:pPr>
      <w:r>
        <w:rPr>
          <w:rFonts w:ascii="宋体" w:eastAsia="宋体" w:hAnsi="宋体" w:hint="eastAsia"/>
        </w:rPr>
        <w:lastRenderedPageBreak/>
        <w:t>供应商资格声明函</w:t>
      </w:r>
    </w:p>
    <w:p w:rsidR="00397993" w:rsidRDefault="00D20209">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397993" w:rsidRDefault="00397993">
      <w:pPr>
        <w:spacing w:line="360" w:lineRule="auto"/>
        <w:rPr>
          <w:rFonts w:ascii="宋体" w:eastAsia="宋体" w:hAnsi="宋体"/>
          <w:b/>
          <w:szCs w:val="24"/>
        </w:rPr>
      </w:pPr>
    </w:p>
    <w:p w:rsidR="00397993" w:rsidRDefault="00D20209">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Pr>
          <w:rFonts w:ascii="宋体" w:eastAsia="宋体" w:hAnsi="宋体" w:hint="eastAsia"/>
          <w:b/>
          <w:bCs/>
          <w:szCs w:val="32"/>
          <w:u w:val="single"/>
        </w:rPr>
        <w:t>广东省工人医院互联网平台建设及信息安全等级保护建设监理项目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397993" w:rsidRDefault="00D20209">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397993" w:rsidRDefault="00D20209">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397993" w:rsidRDefault="00D20209">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397993" w:rsidRDefault="00D20209">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397993" w:rsidRDefault="00D20209">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397993" w:rsidRDefault="00D20209">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397993" w:rsidRDefault="00D20209">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397993" w:rsidRDefault="00D20209">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二、本公司（企业）具备独立完成合同内容的专业服务能力。</w:t>
      </w:r>
    </w:p>
    <w:p w:rsidR="00397993" w:rsidRDefault="00D20209">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397993" w:rsidRDefault="00D20209">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397993" w:rsidRDefault="00D20209">
      <w:pPr>
        <w:snapToGrid w:val="0"/>
        <w:spacing w:line="360" w:lineRule="auto"/>
        <w:ind w:firstLineChars="202" w:firstLine="424"/>
        <w:rPr>
          <w:rFonts w:ascii="宋体" w:eastAsia="宋体" w:hAnsi="宋体"/>
          <w:szCs w:val="24"/>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397993" w:rsidRDefault="00D20209">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397993" w:rsidRDefault="00D20209">
      <w:pPr>
        <w:spacing w:line="360" w:lineRule="auto"/>
        <w:ind w:firstLine="420"/>
        <w:rPr>
          <w:rFonts w:ascii="宋体" w:eastAsia="宋体" w:hAnsi="宋体"/>
          <w:szCs w:val="24"/>
        </w:rPr>
      </w:pPr>
      <w:r>
        <w:rPr>
          <w:rFonts w:ascii="宋体" w:eastAsia="宋体" w:hAnsi="宋体" w:hint="eastAsia"/>
          <w:szCs w:val="24"/>
        </w:rPr>
        <w:t>特此声明！</w:t>
      </w:r>
    </w:p>
    <w:p w:rsidR="00397993" w:rsidRDefault="00D20209">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397993" w:rsidRDefault="00D20209">
      <w:pPr>
        <w:pStyle w:val="ad"/>
        <w:numPr>
          <w:ilvl w:val="0"/>
          <w:numId w:val="39"/>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397993" w:rsidRDefault="00D20209">
      <w:pPr>
        <w:pStyle w:val="ad"/>
        <w:numPr>
          <w:ilvl w:val="0"/>
          <w:numId w:val="39"/>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397993" w:rsidRDefault="00397993">
      <w:pPr>
        <w:widowControl/>
        <w:spacing w:line="360" w:lineRule="auto"/>
        <w:ind w:left="840"/>
        <w:jc w:val="left"/>
        <w:rPr>
          <w:rFonts w:ascii="宋体" w:eastAsia="宋体" w:hAnsi="宋体"/>
          <w:b/>
          <w:bCs/>
          <w:kern w:val="0"/>
          <w:sz w:val="32"/>
          <w:szCs w:val="32"/>
        </w:rPr>
      </w:pPr>
    </w:p>
    <w:p w:rsidR="00397993" w:rsidRDefault="00D20209">
      <w:pPr>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397993" w:rsidRDefault="00397993">
      <w:pPr>
        <w:spacing w:line="360" w:lineRule="auto"/>
        <w:ind w:firstLineChars="50" w:firstLine="105"/>
        <w:jc w:val="right"/>
        <w:rPr>
          <w:rFonts w:ascii="宋体" w:eastAsia="宋体" w:hAnsi="宋体"/>
          <w:szCs w:val="21"/>
          <w:u w:val="single"/>
        </w:rPr>
      </w:pPr>
    </w:p>
    <w:p w:rsidR="00397993" w:rsidRDefault="00D20209">
      <w:pPr>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397993" w:rsidRDefault="00D20209">
      <w:pPr>
        <w:spacing w:line="360" w:lineRule="auto"/>
        <w:ind w:left="840"/>
        <w:jc w:val="right"/>
        <w:rPr>
          <w:rFonts w:ascii="宋体" w:eastAsia="宋体" w:hAnsi="宋体"/>
          <w:spacing w:val="4"/>
          <w:szCs w:val="21"/>
          <w:u w:val="single"/>
        </w:rPr>
      </w:pPr>
      <w:r>
        <w:rPr>
          <w:rFonts w:ascii="宋体" w:eastAsia="宋体" w:hAnsi="宋体"/>
          <w:spacing w:val="4"/>
          <w:szCs w:val="21"/>
          <w:u w:val="single"/>
        </w:rPr>
        <w:br w:type="page"/>
      </w:r>
    </w:p>
    <w:p w:rsidR="00397993" w:rsidRDefault="00D20209">
      <w:pPr>
        <w:pStyle w:val="2"/>
        <w:adjustRightInd w:val="0"/>
        <w:snapToGrid w:val="0"/>
        <w:spacing w:line="360" w:lineRule="auto"/>
        <w:jc w:val="center"/>
        <w:rPr>
          <w:rFonts w:ascii="宋体" w:eastAsia="宋体" w:hAnsi="宋体"/>
        </w:rPr>
      </w:pPr>
      <w:r>
        <w:rPr>
          <w:rFonts w:ascii="宋体" w:eastAsia="宋体" w:hAnsi="宋体" w:hint="eastAsia"/>
        </w:rPr>
        <w:lastRenderedPageBreak/>
        <w:t>承诺函</w:t>
      </w:r>
    </w:p>
    <w:p w:rsidR="00397993" w:rsidRDefault="00D20209">
      <w:pPr>
        <w:spacing w:line="360" w:lineRule="auto"/>
        <w:rPr>
          <w:rFonts w:ascii="宋体" w:hAnsi="宋体"/>
          <w:b/>
          <w:szCs w:val="21"/>
        </w:rPr>
      </w:pPr>
      <w:r>
        <w:rPr>
          <w:rFonts w:ascii="宋体" w:hAnsi="宋体" w:hint="eastAsia"/>
          <w:b/>
          <w:szCs w:val="21"/>
        </w:rPr>
        <w:t>致：</w:t>
      </w:r>
      <w:r>
        <w:rPr>
          <w:rFonts w:ascii="宋体" w:eastAsia="宋体" w:hAnsi="宋体" w:hint="eastAsia"/>
          <w:b/>
          <w:szCs w:val="24"/>
        </w:rPr>
        <w:t>广东省工人医院</w:t>
      </w:r>
      <w:r>
        <w:rPr>
          <w:rFonts w:ascii="宋体" w:hAnsi="宋体" w:hint="eastAsia"/>
          <w:b/>
          <w:szCs w:val="21"/>
        </w:rPr>
        <w:t>、</w:t>
      </w:r>
      <w:proofErr w:type="gramStart"/>
      <w:r>
        <w:rPr>
          <w:rFonts w:ascii="宋体" w:hAnsi="宋体" w:hint="eastAsia"/>
          <w:b/>
          <w:szCs w:val="21"/>
        </w:rPr>
        <w:t>云采</w:t>
      </w:r>
      <w:proofErr w:type="gramEnd"/>
      <w:r>
        <w:rPr>
          <w:rFonts w:ascii="宋体" w:hAnsi="宋体" w:hint="eastAsia"/>
          <w:b/>
          <w:szCs w:val="21"/>
        </w:rPr>
        <w:t>链（广州）信息科技有限公司：</w:t>
      </w:r>
    </w:p>
    <w:p w:rsidR="00397993" w:rsidRDefault="00D20209">
      <w:pPr>
        <w:snapToGrid w:val="0"/>
        <w:spacing w:line="360" w:lineRule="auto"/>
        <w:ind w:firstLineChars="250" w:firstLine="525"/>
        <w:rPr>
          <w:rFonts w:ascii="宋体" w:hAnsi="宋体"/>
          <w:szCs w:val="21"/>
        </w:rPr>
      </w:pPr>
      <w:r>
        <w:rPr>
          <w:rFonts w:ascii="宋体" w:hAnsi="宋体" w:hint="eastAsia"/>
          <w:szCs w:val="21"/>
        </w:rPr>
        <w:t>关于贵单位、贵司发布</w:t>
      </w:r>
      <w:r>
        <w:rPr>
          <w:rFonts w:ascii="宋体" w:hAnsi="宋体" w:hint="eastAsia"/>
          <w:szCs w:val="21"/>
        </w:rPr>
        <w:t xml:space="preserve"> </w:t>
      </w:r>
      <w:r>
        <w:rPr>
          <w:rFonts w:ascii="宋体" w:hAnsi="宋体" w:hint="eastAsia"/>
          <w:szCs w:val="21"/>
          <w:u w:val="single"/>
        </w:rPr>
        <w:t xml:space="preserve"> </w:t>
      </w:r>
      <w:r>
        <w:rPr>
          <w:rFonts w:ascii="宋体" w:eastAsia="宋体" w:hAnsi="宋体" w:hint="eastAsia"/>
          <w:b/>
          <w:bCs/>
          <w:szCs w:val="32"/>
          <w:u w:val="single"/>
        </w:rPr>
        <w:t>广东省工人医院互联网平台建设及信息安全等级保护建设监理项目</w:t>
      </w:r>
      <w:r>
        <w:rPr>
          <w:rFonts w:ascii="宋体" w:hAnsi="宋体" w:hint="eastAsia"/>
          <w:szCs w:val="21"/>
        </w:rPr>
        <w:t>的竞价公告，本公司（企业）愿意参加竞价活动，并承诺：</w:t>
      </w:r>
    </w:p>
    <w:p w:rsidR="00397993" w:rsidRDefault="00D20209">
      <w:pPr>
        <w:snapToGrid w:val="0"/>
        <w:spacing w:line="360" w:lineRule="auto"/>
        <w:ind w:firstLineChars="250" w:firstLine="525"/>
        <w:rPr>
          <w:rFonts w:ascii="宋体" w:hAnsi="宋体"/>
          <w:szCs w:val="21"/>
        </w:rPr>
      </w:pPr>
      <w:r>
        <w:rPr>
          <w:rFonts w:ascii="宋体" w:hAnsi="宋体" w:hint="eastAsia"/>
          <w:szCs w:val="21"/>
        </w:rPr>
        <w:t>本公司（企业）</w:t>
      </w:r>
      <w:r>
        <w:rPr>
          <w:rFonts w:ascii="宋体" w:eastAsia="宋体" w:hAnsi="宋体" w:hint="eastAsia"/>
          <w:szCs w:val="21"/>
        </w:rPr>
        <w:t>为本项目配置的全部工作人员都是政治可靠、责任心强的人员，而且</w:t>
      </w:r>
      <w:r>
        <w:rPr>
          <w:rFonts w:ascii="宋体" w:hAnsi="宋体" w:hint="eastAsia"/>
          <w:szCs w:val="21"/>
        </w:rPr>
        <w:t>本公司（企业）</w:t>
      </w:r>
      <w:r>
        <w:rPr>
          <w:rFonts w:ascii="宋体" w:eastAsia="宋体" w:hAnsi="宋体" w:hint="eastAsia"/>
          <w:szCs w:val="21"/>
        </w:rPr>
        <w:t>在本项目工程的整个监理工作当中，都将长期严守秘密。如有</w:t>
      </w:r>
      <w:r>
        <w:rPr>
          <w:rFonts w:ascii="宋体" w:hAnsi="宋体" w:hint="eastAsia"/>
          <w:szCs w:val="21"/>
        </w:rPr>
        <w:t>本公司（企业）</w:t>
      </w:r>
      <w:r>
        <w:rPr>
          <w:rFonts w:ascii="宋体" w:eastAsia="宋体" w:hAnsi="宋体" w:hint="eastAsia"/>
          <w:szCs w:val="21"/>
        </w:rPr>
        <w:t>工作人员泄密，采购单位可追究当事人及</w:t>
      </w:r>
      <w:r>
        <w:rPr>
          <w:rFonts w:ascii="宋体" w:hAnsi="宋体" w:hint="eastAsia"/>
          <w:szCs w:val="21"/>
        </w:rPr>
        <w:t>我司</w:t>
      </w:r>
      <w:r>
        <w:rPr>
          <w:rFonts w:ascii="宋体" w:eastAsia="宋体" w:hAnsi="宋体" w:hint="eastAsia"/>
          <w:szCs w:val="21"/>
        </w:rPr>
        <w:t>领导的责任；如造成严重后果，采购单位终止合同的同时，还有权追究当事人和我司领导的相关责任。</w:t>
      </w:r>
    </w:p>
    <w:p w:rsidR="00397993" w:rsidRDefault="00D20209">
      <w:pPr>
        <w:snapToGrid w:val="0"/>
        <w:spacing w:line="360" w:lineRule="auto"/>
        <w:ind w:firstLineChars="250" w:firstLine="525"/>
        <w:rPr>
          <w:rFonts w:ascii="宋体" w:hAnsi="宋体"/>
          <w:szCs w:val="21"/>
        </w:rPr>
      </w:pPr>
      <w:r>
        <w:rPr>
          <w:rFonts w:ascii="宋体" w:hAnsi="宋体" w:hint="eastAsia"/>
          <w:szCs w:val="21"/>
        </w:rPr>
        <w:t>由此所造成的损失、不良后果及法律责任，一律由我公司（企业）承担。</w:t>
      </w:r>
    </w:p>
    <w:p w:rsidR="00397993" w:rsidRDefault="00397993">
      <w:pPr>
        <w:snapToGrid w:val="0"/>
        <w:spacing w:line="360" w:lineRule="auto"/>
        <w:ind w:firstLineChars="250" w:firstLine="525"/>
        <w:rPr>
          <w:rFonts w:ascii="宋体" w:hAnsi="宋体"/>
          <w:szCs w:val="21"/>
        </w:rPr>
      </w:pPr>
    </w:p>
    <w:p w:rsidR="00397993" w:rsidRDefault="00D20209">
      <w:pPr>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397993" w:rsidRDefault="00397993">
      <w:pPr>
        <w:spacing w:line="360" w:lineRule="auto"/>
        <w:ind w:firstLineChars="50" w:firstLine="105"/>
        <w:jc w:val="right"/>
        <w:rPr>
          <w:rFonts w:ascii="宋体" w:eastAsia="宋体" w:hAnsi="宋体"/>
          <w:szCs w:val="21"/>
          <w:u w:val="single"/>
        </w:rPr>
      </w:pPr>
    </w:p>
    <w:p w:rsidR="00397993" w:rsidRDefault="00D20209">
      <w:pPr>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397993" w:rsidRDefault="00397993">
      <w:pPr>
        <w:spacing w:line="360" w:lineRule="auto"/>
        <w:ind w:left="840"/>
        <w:jc w:val="right"/>
        <w:rPr>
          <w:rFonts w:ascii="宋体" w:eastAsia="宋体" w:hAnsi="宋体"/>
          <w:spacing w:val="4"/>
          <w:szCs w:val="21"/>
          <w:u w:val="single"/>
        </w:rPr>
      </w:pPr>
    </w:p>
    <w:sectPr w:rsidR="00397993">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0A016C" w15:done="0"/>
  <w15:commentEx w15:paraId="5F8833D0" w15:done="0" w15:paraIdParent="370A016C"/>
  <w15:commentEx w15:paraId="2AEF4572" w15:done="0"/>
  <w15:commentEx w15:paraId="62C97D79" w15:done="0" w15:paraIdParent="2AEF4572"/>
  <w15:commentEx w15:paraId="03182A40" w15:done="0"/>
  <w15:commentEx w15:paraId="1F356A89" w15:done="0" w15:paraIdParent="03182A40"/>
  <w15:commentEx w15:paraId="76953D69" w15:done="0"/>
  <w15:commentEx w15:paraId="00F17664" w15:done="0" w15:paraIdParent="76953D6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09" w:rsidRDefault="00D20209">
      <w:r>
        <w:separator/>
      </w:r>
    </w:p>
  </w:endnote>
  <w:endnote w:type="continuationSeparator" w:id="0">
    <w:p w:rsidR="00D20209" w:rsidRDefault="00D2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default"/>
    <w:sig w:usb0="00000287" w:usb1="080F0000" w:usb2="00000000" w:usb3="00000000" w:csb0="0004009F" w:csb1="DFD7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09" w:rsidRDefault="00D20209">
      <w:r>
        <w:separator/>
      </w:r>
    </w:p>
  </w:footnote>
  <w:footnote w:type="continuationSeparator" w:id="0">
    <w:p w:rsidR="00D20209" w:rsidRDefault="00D2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993" w:rsidRDefault="00397993">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993" w:rsidRDefault="0039799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DE1A14"/>
    <w:multiLevelType w:val="multilevel"/>
    <w:tmpl w:val="0EDE1A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3CC31A9"/>
    <w:multiLevelType w:val="multilevel"/>
    <w:tmpl w:val="13CC31A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17071955"/>
    <w:multiLevelType w:val="multilevel"/>
    <w:tmpl w:val="170719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9">
    <w:nsid w:val="2EAC4719"/>
    <w:multiLevelType w:val="multilevel"/>
    <w:tmpl w:val="2EAC47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8E01967"/>
    <w:multiLevelType w:val="multilevel"/>
    <w:tmpl w:val="38E019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EC00688"/>
    <w:multiLevelType w:val="multilevel"/>
    <w:tmpl w:val="3EC00688"/>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463235"/>
    <w:multiLevelType w:val="multilevel"/>
    <w:tmpl w:val="3F4632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3A132DB"/>
    <w:multiLevelType w:val="multilevel"/>
    <w:tmpl w:val="43A132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3EB5EB0"/>
    <w:multiLevelType w:val="multilevel"/>
    <w:tmpl w:val="43EB5E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0">
    <w:nsid w:val="49381DA6"/>
    <w:multiLevelType w:val="multilevel"/>
    <w:tmpl w:val="49381DA6"/>
    <w:lvl w:ilvl="0">
      <w:start w:val="1"/>
      <w:numFmt w:val="decimal"/>
      <w:suff w:val="nothing"/>
      <w:lvlText w:val="%1."/>
      <w:lvlJc w:val="left"/>
      <w:pPr>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4BE01FED"/>
    <w:multiLevelType w:val="multilevel"/>
    <w:tmpl w:val="4BE01F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C646543"/>
    <w:multiLevelType w:val="multilevel"/>
    <w:tmpl w:val="4C6465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C8C5B4E"/>
    <w:multiLevelType w:val="multilevel"/>
    <w:tmpl w:val="4C8C5B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5">
    <w:nsid w:val="50BF6DB3"/>
    <w:multiLevelType w:val="multilevel"/>
    <w:tmpl w:val="50BF6DB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0C56914"/>
    <w:multiLevelType w:val="multilevel"/>
    <w:tmpl w:val="50C569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28">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9">
    <w:nsid w:val="628B3FF7"/>
    <w:multiLevelType w:val="multilevel"/>
    <w:tmpl w:val="628B3F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4777178"/>
    <w:multiLevelType w:val="multilevel"/>
    <w:tmpl w:val="647771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DDD0506"/>
    <w:multiLevelType w:val="multilevel"/>
    <w:tmpl w:val="6DDD0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C9714D"/>
    <w:multiLevelType w:val="multilevel"/>
    <w:tmpl w:val="6EC971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2C671A4"/>
    <w:multiLevelType w:val="multilevel"/>
    <w:tmpl w:val="72C671A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39E4C01"/>
    <w:multiLevelType w:val="multilevel"/>
    <w:tmpl w:val="739E4C0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59F2976"/>
    <w:multiLevelType w:val="multilevel"/>
    <w:tmpl w:val="759F29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6E92880"/>
    <w:multiLevelType w:val="multilevel"/>
    <w:tmpl w:val="76E92880"/>
    <w:lvl w:ilvl="0">
      <w:start w:val="1"/>
      <w:numFmt w:val="decimal"/>
      <w:suff w:val="nothing"/>
      <w:lvlText w:val="%1."/>
      <w:lvlJc w:val="left"/>
      <w:pPr>
        <w:ind w:left="840" w:hanging="420"/>
      </w:pPr>
      <w:rPr>
        <w:rFonts w:ascii="宋体" w:eastAsia="宋体" w:hAnsi="宋体"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0"/>
  </w:num>
  <w:num w:numId="2">
    <w:abstractNumId w:val="30"/>
  </w:num>
  <w:num w:numId="3">
    <w:abstractNumId w:val="2"/>
  </w:num>
  <w:num w:numId="4">
    <w:abstractNumId w:val="13"/>
  </w:num>
  <w:num w:numId="5">
    <w:abstractNumId w:val="27"/>
  </w:num>
  <w:num w:numId="6">
    <w:abstractNumId w:val="19"/>
  </w:num>
  <w:num w:numId="7">
    <w:abstractNumId w:val="38"/>
  </w:num>
  <w:num w:numId="8">
    <w:abstractNumId w:val="28"/>
  </w:num>
  <w:num w:numId="9">
    <w:abstractNumId w:val="4"/>
  </w:num>
  <w:num w:numId="10">
    <w:abstractNumId w:val="14"/>
  </w:num>
  <w:num w:numId="11">
    <w:abstractNumId w:val="6"/>
  </w:num>
  <w:num w:numId="12">
    <w:abstractNumId w:val="1"/>
  </w:num>
  <w:num w:numId="13">
    <w:abstractNumId w:val="8"/>
  </w:num>
  <w:num w:numId="14">
    <w:abstractNumId w:val="20"/>
  </w:num>
  <w:num w:numId="15">
    <w:abstractNumId w:val="37"/>
  </w:num>
  <w:num w:numId="16">
    <w:abstractNumId w:val="25"/>
  </w:num>
  <w:num w:numId="17">
    <w:abstractNumId w:val="34"/>
  </w:num>
  <w:num w:numId="18">
    <w:abstractNumId w:val="35"/>
  </w:num>
  <w:num w:numId="19">
    <w:abstractNumId w:val="21"/>
  </w:num>
  <w:num w:numId="20">
    <w:abstractNumId w:val="16"/>
  </w:num>
  <w:num w:numId="21">
    <w:abstractNumId w:val="29"/>
  </w:num>
  <w:num w:numId="22">
    <w:abstractNumId w:val="22"/>
  </w:num>
  <w:num w:numId="23">
    <w:abstractNumId w:val="3"/>
  </w:num>
  <w:num w:numId="24">
    <w:abstractNumId w:val="33"/>
  </w:num>
  <w:num w:numId="25">
    <w:abstractNumId w:val="17"/>
  </w:num>
  <w:num w:numId="26">
    <w:abstractNumId w:val="36"/>
  </w:num>
  <w:num w:numId="27">
    <w:abstractNumId w:val="23"/>
  </w:num>
  <w:num w:numId="28">
    <w:abstractNumId w:val="9"/>
  </w:num>
  <w:num w:numId="29">
    <w:abstractNumId w:val="31"/>
  </w:num>
  <w:num w:numId="30">
    <w:abstractNumId w:val="26"/>
  </w:num>
  <w:num w:numId="31">
    <w:abstractNumId w:val="18"/>
  </w:num>
  <w:num w:numId="32">
    <w:abstractNumId w:val="7"/>
  </w:num>
  <w:num w:numId="33">
    <w:abstractNumId w:val="11"/>
  </w:num>
  <w:num w:numId="34">
    <w:abstractNumId w:val="5"/>
  </w:num>
  <w:num w:numId="35">
    <w:abstractNumId w:val="15"/>
  </w:num>
  <w:num w:numId="36">
    <w:abstractNumId w:val="32"/>
  </w:num>
  <w:num w:numId="37">
    <w:abstractNumId w:val="12"/>
  </w:num>
  <w:num w:numId="38">
    <w:abstractNumId w:val="10"/>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7036"/>
    <w:rsid w:val="00027189"/>
    <w:rsid w:val="00031F8F"/>
    <w:rsid w:val="00034390"/>
    <w:rsid w:val="00042B6B"/>
    <w:rsid w:val="000431C9"/>
    <w:rsid w:val="00045E6F"/>
    <w:rsid w:val="00050534"/>
    <w:rsid w:val="000532EE"/>
    <w:rsid w:val="00053978"/>
    <w:rsid w:val="000547A8"/>
    <w:rsid w:val="00055BB3"/>
    <w:rsid w:val="000565F1"/>
    <w:rsid w:val="00063170"/>
    <w:rsid w:val="00065B03"/>
    <w:rsid w:val="00072D57"/>
    <w:rsid w:val="00075391"/>
    <w:rsid w:val="00076F90"/>
    <w:rsid w:val="00082CDE"/>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437AB"/>
    <w:rsid w:val="00151CB3"/>
    <w:rsid w:val="00160694"/>
    <w:rsid w:val="0016171E"/>
    <w:rsid w:val="00162306"/>
    <w:rsid w:val="00163330"/>
    <w:rsid w:val="00175ECB"/>
    <w:rsid w:val="00182BE9"/>
    <w:rsid w:val="001863E0"/>
    <w:rsid w:val="001A0DDF"/>
    <w:rsid w:val="001A20A7"/>
    <w:rsid w:val="001A769F"/>
    <w:rsid w:val="001B0A70"/>
    <w:rsid w:val="001B537A"/>
    <w:rsid w:val="001B74DB"/>
    <w:rsid w:val="001C071E"/>
    <w:rsid w:val="001C3384"/>
    <w:rsid w:val="001C3D61"/>
    <w:rsid w:val="001C43C7"/>
    <w:rsid w:val="001C6BE3"/>
    <w:rsid w:val="001C7E47"/>
    <w:rsid w:val="001D0337"/>
    <w:rsid w:val="001D1026"/>
    <w:rsid w:val="001D33E6"/>
    <w:rsid w:val="001E4745"/>
    <w:rsid w:val="001E48AC"/>
    <w:rsid w:val="001E5C33"/>
    <w:rsid w:val="001F3F8C"/>
    <w:rsid w:val="001F66F0"/>
    <w:rsid w:val="002056C6"/>
    <w:rsid w:val="00213974"/>
    <w:rsid w:val="00215BC5"/>
    <w:rsid w:val="00220A05"/>
    <w:rsid w:val="002379C7"/>
    <w:rsid w:val="0024390D"/>
    <w:rsid w:val="00253352"/>
    <w:rsid w:val="00262DAA"/>
    <w:rsid w:val="002635ED"/>
    <w:rsid w:val="0026399A"/>
    <w:rsid w:val="0026461C"/>
    <w:rsid w:val="00265BF6"/>
    <w:rsid w:val="00270E13"/>
    <w:rsid w:val="0027383C"/>
    <w:rsid w:val="00283853"/>
    <w:rsid w:val="00283A1B"/>
    <w:rsid w:val="002920CA"/>
    <w:rsid w:val="002A1FE5"/>
    <w:rsid w:val="002A50F6"/>
    <w:rsid w:val="002B2992"/>
    <w:rsid w:val="002B4DF8"/>
    <w:rsid w:val="002B6EEB"/>
    <w:rsid w:val="002C7CC8"/>
    <w:rsid w:val="002D4EBD"/>
    <w:rsid w:val="002D4FD3"/>
    <w:rsid w:val="002D54EC"/>
    <w:rsid w:val="002D6195"/>
    <w:rsid w:val="002E0263"/>
    <w:rsid w:val="002E61D3"/>
    <w:rsid w:val="002E66A9"/>
    <w:rsid w:val="002F352E"/>
    <w:rsid w:val="002F5E67"/>
    <w:rsid w:val="00313C36"/>
    <w:rsid w:val="00320F0B"/>
    <w:rsid w:val="003278F2"/>
    <w:rsid w:val="00327C22"/>
    <w:rsid w:val="00336A35"/>
    <w:rsid w:val="00336A8A"/>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97993"/>
    <w:rsid w:val="003A00D7"/>
    <w:rsid w:val="003A60FD"/>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5760A"/>
    <w:rsid w:val="00460573"/>
    <w:rsid w:val="00460C8D"/>
    <w:rsid w:val="004610D7"/>
    <w:rsid w:val="00461335"/>
    <w:rsid w:val="004613B9"/>
    <w:rsid w:val="00463FCB"/>
    <w:rsid w:val="0047081D"/>
    <w:rsid w:val="004745D2"/>
    <w:rsid w:val="004765F8"/>
    <w:rsid w:val="00476745"/>
    <w:rsid w:val="00477DCE"/>
    <w:rsid w:val="004837EF"/>
    <w:rsid w:val="00485DE1"/>
    <w:rsid w:val="00491697"/>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56C0"/>
    <w:rsid w:val="00501F2E"/>
    <w:rsid w:val="00512724"/>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ABE"/>
    <w:rsid w:val="00591BC0"/>
    <w:rsid w:val="005952F1"/>
    <w:rsid w:val="005B084E"/>
    <w:rsid w:val="005B1D70"/>
    <w:rsid w:val="005C064C"/>
    <w:rsid w:val="005C3A40"/>
    <w:rsid w:val="005C5AD2"/>
    <w:rsid w:val="005D0939"/>
    <w:rsid w:val="005D40A6"/>
    <w:rsid w:val="005D72B7"/>
    <w:rsid w:val="005D796C"/>
    <w:rsid w:val="005E1B04"/>
    <w:rsid w:val="005E4015"/>
    <w:rsid w:val="005E748F"/>
    <w:rsid w:val="005F6D53"/>
    <w:rsid w:val="00603670"/>
    <w:rsid w:val="00604342"/>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764E"/>
    <w:rsid w:val="006D213E"/>
    <w:rsid w:val="006D2515"/>
    <w:rsid w:val="006D2F1E"/>
    <w:rsid w:val="006D5FC6"/>
    <w:rsid w:val="006D7E04"/>
    <w:rsid w:val="006E60C2"/>
    <w:rsid w:val="006E6C0B"/>
    <w:rsid w:val="006F43E0"/>
    <w:rsid w:val="00700C51"/>
    <w:rsid w:val="00704031"/>
    <w:rsid w:val="007056A1"/>
    <w:rsid w:val="007074A4"/>
    <w:rsid w:val="0071097B"/>
    <w:rsid w:val="007128C2"/>
    <w:rsid w:val="00713BF5"/>
    <w:rsid w:val="00715D44"/>
    <w:rsid w:val="00717FA5"/>
    <w:rsid w:val="007214B0"/>
    <w:rsid w:val="00721510"/>
    <w:rsid w:val="00724E13"/>
    <w:rsid w:val="00726EDF"/>
    <w:rsid w:val="007342B9"/>
    <w:rsid w:val="00735AF1"/>
    <w:rsid w:val="007440B0"/>
    <w:rsid w:val="00746D71"/>
    <w:rsid w:val="007470DA"/>
    <w:rsid w:val="00755BF5"/>
    <w:rsid w:val="0075742A"/>
    <w:rsid w:val="00763A71"/>
    <w:rsid w:val="0076692A"/>
    <w:rsid w:val="00766BD6"/>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06188"/>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654D6"/>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7245"/>
    <w:rsid w:val="008C7DF3"/>
    <w:rsid w:val="008D43C6"/>
    <w:rsid w:val="008D6071"/>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2FBB"/>
    <w:rsid w:val="009D4FC9"/>
    <w:rsid w:val="009D646B"/>
    <w:rsid w:val="009E5075"/>
    <w:rsid w:val="009E5526"/>
    <w:rsid w:val="009E5F7B"/>
    <w:rsid w:val="009F0DD2"/>
    <w:rsid w:val="009F22AA"/>
    <w:rsid w:val="00A02118"/>
    <w:rsid w:val="00A02D02"/>
    <w:rsid w:val="00A042E3"/>
    <w:rsid w:val="00A0472A"/>
    <w:rsid w:val="00A05476"/>
    <w:rsid w:val="00A05D11"/>
    <w:rsid w:val="00A13934"/>
    <w:rsid w:val="00A15AA2"/>
    <w:rsid w:val="00A16824"/>
    <w:rsid w:val="00A16C1A"/>
    <w:rsid w:val="00A26239"/>
    <w:rsid w:val="00A26285"/>
    <w:rsid w:val="00A30C64"/>
    <w:rsid w:val="00A3139A"/>
    <w:rsid w:val="00A3181E"/>
    <w:rsid w:val="00A3494B"/>
    <w:rsid w:val="00A37AA8"/>
    <w:rsid w:val="00A45A6D"/>
    <w:rsid w:val="00A56742"/>
    <w:rsid w:val="00A659E6"/>
    <w:rsid w:val="00A67FCE"/>
    <w:rsid w:val="00A70C3C"/>
    <w:rsid w:val="00A77724"/>
    <w:rsid w:val="00A82740"/>
    <w:rsid w:val="00A952EE"/>
    <w:rsid w:val="00AA5032"/>
    <w:rsid w:val="00AA77E8"/>
    <w:rsid w:val="00AA7A94"/>
    <w:rsid w:val="00AB4F4A"/>
    <w:rsid w:val="00AB6105"/>
    <w:rsid w:val="00AC09A6"/>
    <w:rsid w:val="00AC2AF9"/>
    <w:rsid w:val="00AD08E8"/>
    <w:rsid w:val="00AD0B1F"/>
    <w:rsid w:val="00AD3C05"/>
    <w:rsid w:val="00AD6219"/>
    <w:rsid w:val="00AD69A1"/>
    <w:rsid w:val="00AE07DC"/>
    <w:rsid w:val="00AE270A"/>
    <w:rsid w:val="00AE6D1D"/>
    <w:rsid w:val="00AF1D6C"/>
    <w:rsid w:val="00AF3F0D"/>
    <w:rsid w:val="00AF4372"/>
    <w:rsid w:val="00AF7C14"/>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C7387"/>
    <w:rsid w:val="00BD3301"/>
    <w:rsid w:val="00BD4CD9"/>
    <w:rsid w:val="00BE1C05"/>
    <w:rsid w:val="00BE77AB"/>
    <w:rsid w:val="00BF04FE"/>
    <w:rsid w:val="00BF183E"/>
    <w:rsid w:val="00BF568B"/>
    <w:rsid w:val="00C00098"/>
    <w:rsid w:val="00C0238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B2E37"/>
    <w:rsid w:val="00CC2B99"/>
    <w:rsid w:val="00CC3B88"/>
    <w:rsid w:val="00CD143C"/>
    <w:rsid w:val="00CD29EB"/>
    <w:rsid w:val="00CD57F2"/>
    <w:rsid w:val="00CF2666"/>
    <w:rsid w:val="00D002F2"/>
    <w:rsid w:val="00D015A2"/>
    <w:rsid w:val="00D1010E"/>
    <w:rsid w:val="00D10E67"/>
    <w:rsid w:val="00D15009"/>
    <w:rsid w:val="00D20190"/>
    <w:rsid w:val="00D20209"/>
    <w:rsid w:val="00D2020D"/>
    <w:rsid w:val="00D221F4"/>
    <w:rsid w:val="00D24487"/>
    <w:rsid w:val="00D31F9F"/>
    <w:rsid w:val="00D32910"/>
    <w:rsid w:val="00D41220"/>
    <w:rsid w:val="00D467C0"/>
    <w:rsid w:val="00D533FC"/>
    <w:rsid w:val="00D55775"/>
    <w:rsid w:val="00D60FA2"/>
    <w:rsid w:val="00D61271"/>
    <w:rsid w:val="00D638E3"/>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C10F4"/>
    <w:rsid w:val="00DC162B"/>
    <w:rsid w:val="00DD0457"/>
    <w:rsid w:val="00DD1F0C"/>
    <w:rsid w:val="00DD3557"/>
    <w:rsid w:val="00DD4221"/>
    <w:rsid w:val="00DE40E3"/>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1B95"/>
    <w:rsid w:val="00EF5F21"/>
    <w:rsid w:val="00EF65B0"/>
    <w:rsid w:val="00F124EF"/>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3C8035E"/>
    <w:rsid w:val="63100C48"/>
    <w:rsid w:val="65B2442C"/>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qFormat/>
    <w:rPr>
      <w:b/>
      <w:bCs/>
    </w:rPr>
  </w:style>
  <w:style w:type="paragraph" w:styleId="ad">
    <w:name w:val="List Paragraph"/>
    <w:basedOn w:val="a"/>
    <w:link w:val="Char6"/>
    <w:uiPriority w:val="34"/>
    <w:qFormat/>
    <w:pPr>
      <w:ind w:firstLineChars="200" w:firstLine="420"/>
    </w:pPr>
  </w:style>
  <w:style w:type="character" w:customStyle="1" w:styleId="Char6">
    <w:name w:val="列出段落 Char"/>
    <w:link w:val="ad"/>
    <w:uiPriority w:val="34"/>
    <w:qFormat/>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qFormat/>
    <w:rPr>
      <w:b/>
      <w:bCs/>
    </w:rPr>
  </w:style>
  <w:style w:type="paragraph" w:styleId="ad">
    <w:name w:val="List Paragraph"/>
    <w:basedOn w:val="a"/>
    <w:link w:val="Char6"/>
    <w:uiPriority w:val="34"/>
    <w:qFormat/>
    <w:pPr>
      <w:ind w:firstLineChars="200" w:firstLine="420"/>
    </w:pPr>
  </w:style>
  <w:style w:type="character" w:customStyle="1" w:styleId="Char6">
    <w:name w:val="列出段落 Char"/>
    <w:link w:val="ad"/>
    <w:uiPriority w:val="34"/>
    <w:qFormat/>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BAEB-B1F4-4D00-896B-F5E22F41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1510</Words>
  <Characters>8609</Characters>
  <Application>Microsoft Office Word</Application>
  <DocSecurity>0</DocSecurity>
  <Lines>71</Lines>
  <Paragraphs>20</Paragraphs>
  <ScaleCrop>false</ScaleCrop>
  <Company>Sky123.Org</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2023-02-21T08:37:00Z</dcterms:created>
  <dcterms:modified xsi:type="dcterms:W3CDTF">2023-02-21T08:37:00Z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CBA8B6BF22034328850CDAC35BA8CAB4</vt:lpwstr>
  </property>
</Properties>
</file>