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16137">
      <w:pPr>
        <w:pStyle w:val="8"/>
        <w:tabs>
          <w:tab w:val="left" w:pos="1260"/>
        </w:tabs>
        <w:spacing w:line="360" w:lineRule="auto"/>
        <w:jc w:val="center"/>
        <w:rPr>
          <w:rFonts w:hint="eastAsia" w:cs="宋体" w:asciiTheme="minorEastAsia" w:hAnsiTheme="minorEastAsia" w:eastAsiaTheme="minorEastAsia"/>
          <w:b/>
          <w:spacing w:val="100"/>
          <w:w w:val="110"/>
          <w:sz w:val="2"/>
          <w:szCs w:val="2"/>
        </w:rPr>
      </w:pPr>
    </w:p>
    <w:p w14:paraId="66822D3B">
      <w:pPr>
        <w:pStyle w:val="8"/>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10"/>
                    <a:srcRect t="496" b="496"/>
                    <a:stretch>
                      <a:fillRect/>
                    </a:stretch>
                  </pic:blipFill>
                  <pic:spPr>
                    <a:xfrm>
                      <a:off x="0" y="0"/>
                      <a:ext cx="5172710" cy="904875"/>
                    </a:xfrm>
                    <a:prstGeom prst="rect">
                      <a:avLst/>
                    </a:prstGeom>
                    <a:noFill/>
                    <a:ln>
                      <a:noFill/>
                    </a:ln>
                  </pic:spPr>
                </pic:pic>
              </a:graphicData>
            </a:graphic>
          </wp:inline>
        </w:drawing>
      </w:r>
    </w:p>
    <w:p w14:paraId="6ACFE6AC">
      <w:pPr>
        <w:pStyle w:val="8"/>
        <w:tabs>
          <w:tab w:val="left" w:pos="1260"/>
        </w:tabs>
        <w:spacing w:line="360" w:lineRule="auto"/>
        <w:jc w:val="center"/>
        <w:rPr>
          <w:rFonts w:hint="eastAsia" w:ascii="微软雅黑" w:hAnsi="微软雅黑" w:eastAsia="微软雅黑" w:cs="微软雅黑"/>
          <w:b/>
          <w:sz w:val="32"/>
          <w:szCs w:val="32"/>
          <w:u w:val="single"/>
        </w:rPr>
      </w:pPr>
    </w:p>
    <w:p w14:paraId="6E8B1933">
      <w:pPr>
        <w:pStyle w:val="8"/>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5BFD49A8">
      <w:pPr>
        <w:pStyle w:val="7"/>
        <w:spacing w:line="360" w:lineRule="auto"/>
        <w:ind w:left="0" w:leftChars="0" w:firstLine="0" w:firstLineChars="0"/>
        <w:jc w:val="center"/>
        <w:rPr>
          <w:rFonts w:hint="eastAsia" w:cs="宋体" w:asciiTheme="minorEastAsia" w:hAnsiTheme="minorEastAsia" w:eastAsiaTheme="minorEastAsia"/>
          <w:b/>
          <w:snapToGrid w:val="0"/>
          <w:color w:val="000000"/>
          <w:spacing w:val="100"/>
          <w:w w:val="110"/>
          <w:sz w:val="72"/>
          <w:szCs w:val="72"/>
          <w:lang w:val="en-US" w:eastAsia="zh-CN" w:bidi="ar-SA"/>
        </w:rPr>
      </w:pPr>
      <w:r>
        <w:rPr>
          <w:rFonts w:hint="eastAsia" w:cs="宋体" w:asciiTheme="minorEastAsia" w:hAnsiTheme="minorEastAsia" w:eastAsiaTheme="minorEastAsia"/>
          <w:b/>
          <w:snapToGrid w:val="0"/>
          <w:color w:val="000000"/>
          <w:spacing w:val="100"/>
          <w:w w:val="110"/>
          <w:sz w:val="72"/>
          <w:szCs w:val="72"/>
          <w:lang w:val="en-US" w:eastAsia="zh-CN" w:bidi="ar-SA"/>
        </w:rPr>
        <w:t>（用户需求书）</w:t>
      </w:r>
    </w:p>
    <w:p w14:paraId="6F760347">
      <w:pPr>
        <w:pStyle w:val="7"/>
        <w:spacing w:line="360" w:lineRule="auto"/>
        <w:ind w:firstLine="967" w:firstLineChars="344"/>
        <w:rPr>
          <w:rFonts w:cs="宋体" w:asciiTheme="minorEastAsia" w:hAnsiTheme="minorEastAsia" w:eastAsiaTheme="minorEastAsia"/>
          <w:b/>
          <w:sz w:val="28"/>
          <w:szCs w:val="28"/>
        </w:rPr>
      </w:pPr>
    </w:p>
    <w:p w14:paraId="34DA274F">
      <w:pPr>
        <w:pStyle w:val="7"/>
        <w:spacing w:line="360" w:lineRule="auto"/>
        <w:ind w:firstLine="967" w:firstLineChars="344"/>
        <w:rPr>
          <w:rFonts w:cs="宋体" w:asciiTheme="minorEastAsia" w:hAnsiTheme="minorEastAsia" w:eastAsiaTheme="minorEastAsia"/>
          <w:b/>
          <w:sz w:val="28"/>
          <w:szCs w:val="28"/>
        </w:rPr>
      </w:pPr>
    </w:p>
    <w:p w14:paraId="1018CF63">
      <w:pPr>
        <w:pStyle w:val="7"/>
        <w:spacing w:line="360" w:lineRule="auto"/>
        <w:ind w:firstLine="967" w:firstLineChars="344"/>
        <w:rPr>
          <w:rFonts w:cs="宋体" w:asciiTheme="minorEastAsia" w:hAnsiTheme="minorEastAsia" w:eastAsiaTheme="minorEastAsia"/>
          <w:b/>
          <w:sz w:val="28"/>
          <w:szCs w:val="28"/>
        </w:rPr>
      </w:pPr>
    </w:p>
    <w:p w14:paraId="5EF8E956">
      <w:pPr>
        <w:pStyle w:val="7"/>
        <w:spacing w:line="360" w:lineRule="auto"/>
        <w:ind w:firstLine="967" w:firstLineChars="344"/>
        <w:rPr>
          <w:rFonts w:cs="宋体" w:asciiTheme="minorEastAsia" w:hAnsiTheme="minorEastAsia" w:eastAsiaTheme="minorEastAsia"/>
          <w:b/>
          <w:sz w:val="28"/>
          <w:szCs w:val="28"/>
        </w:rPr>
      </w:pPr>
    </w:p>
    <w:p w14:paraId="52EEC883">
      <w:pPr>
        <w:pStyle w:val="7"/>
        <w:spacing w:line="360" w:lineRule="auto"/>
        <w:ind w:firstLine="967" w:firstLineChars="344"/>
        <w:rPr>
          <w:rFonts w:cs="宋体" w:asciiTheme="minorEastAsia" w:hAnsiTheme="minorEastAsia" w:eastAsiaTheme="minorEastAsia"/>
          <w:b/>
          <w:sz w:val="28"/>
          <w:szCs w:val="28"/>
        </w:rPr>
      </w:pPr>
    </w:p>
    <w:p w14:paraId="3D64F146">
      <w:pPr>
        <w:pStyle w:val="7"/>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广东省工人医院多媒体设备改造采购项目</w:t>
      </w:r>
    </w:p>
    <w:p w14:paraId="657308A2">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47088674">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58C2001C">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383A9D3E">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14:paraId="78F70135">
      <w:pPr>
        <w:pStyle w:val="7"/>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14:paraId="4068AE14">
      <w:pPr>
        <w:rPr>
          <w:rFonts w:asciiTheme="minorEastAsia" w:hAnsiTheme="minorEastAsia" w:eastAsiaTheme="minorEastAsia"/>
          <w:b/>
        </w:rPr>
      </w:pPr>
      <w:r>
        <w:rPr>
          <w:rFonts w:hint="eastAsia" w:asciiTheme="minorEastAsia" w:hAnsiTheme="minorEastAsia" w:eastAsiaTheme="minorEastAsia"/>
          <w:sz w:val="32"/>
          <w:szCs w:val="32"/>
        </w:rPr>
        <w:br w:type="page"/>
      </w:r>
    </w:p>
    <w:p w14:paraId="585624A4">
      <w:pPr>
        <w:spacing w:line="360" w:lineRule="auto"/>
        <w:jc w:val="center"/>
        <w:rPr>
          <w:rFonts w:asciiTheme="minorEastAsia" w:hAnsiTheme="minorEastAsia" w:eastAsiaTheme="minorEastAsia"/>
          <w:b/>
          <w:bCs/>
          <w:sz w:val="32"/>
          <w:szCs w:val="32"/>
        </w:rPr>
      </w:pPr>
      <w:bookmarkStart w:id="0" w:name="_Toc28609"/>
      <w:bookmarkStart w:id="1" w:name="_Toc128474408"/>
      <w:r>
        <w:rPr>
          <w:rFonts w:hint="eastAsia" w:asciiTheme="minorEastAsia" w:hAnsiTheme="minorEastAsia" w:eastAsiaTheme="minorEastAsia"/>
          <w:b/>
          <w:bCs/>
          <w:sz w:val="36"/>
          <w:szCs w:val="36"/>
        </w:rPr>
        <w:t>声 明</w:t>
      </w:r>
      <w:bookmarkEnd w:id="0"/>
      <w:bookmarkEnd w:id="1"/>
    </w:p>
    <w:p w14:paraId="2E923BA7">
      <w:pPr>
        <w:pStyle w:val="11"/>
        <w:spacing w:line="360" w:lineRule="auto"/>
        <w:rPr>
          <w:rFonts w:asciiTheme="minorEastAsia" w:hAnsiTheme="minorEastAsia" w:eastAsiaTheme="minorEastAsia"/>
        </w:rPr>
      </w:pPr>
    </w:p>
    <w:p w14:paraId="49825246">
      <w:pPr>
        <w:pStyle w:val="11"/>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资格审核的供应商，择优选取3-5家，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11"/>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3.本项目严禁各供应商进行恶意串通、恶意竞争或其它违规行为。</w:t>
      </w:r>
    </w:p>
    <w:p w14:paraId="5C7240DF">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4.响应供应商需为本项目提交的所有资料真实性负责，如发现虚假材料将列入采购人的采购黑名单，并依法追究相关责任。</w:t>
      </w:r>
    </w:p>
    <w:p w14:paraId="4CE60E7D">
      <w:pPr>
        <w:rPr>
          <w:rFonts w:hint="default"/>
          <w:lang w:val="en-US" w:eastAsia="zh-CN"/>
        </w:rPr>
      </w:pPr>
      <w:r>
        <w:rPr>
          <w:rFonts w:hint="eastAsia" w:asciiTheme="minorEastAsia" w:hAnsiTheme="minorEastAsia" w:eastAsiaTheme="minorEastAsia"/>
          <w:sz w:val="28"/>
          <w:szCs w:val="28"/>
          <w:lang w:val="en-US" w:eastAsia="zh-CN"/>
        </w:rPr>
        <w:t>5.本资料解释权归广东省工人医院所有。</w:t>
      </w:r>
    </w:p>
    <w:p w14:paraId="4EDBFDB3">
      <w:pPr>
        <w:pStyle w:val="2"/>
        <w:spacing w:before="156" w:after="156" w:line="360" w:lineRule="auto"/>
        <w:rPr>
          <w:rFonts w:asciiTheme="minorEastAsia" w:hAnsiTheme="minorEastAsia" w:eastAsiaTheme="minorEastAsia"/>
        </w:rPr>
        <w:sectPr>
          <w:headerReference r:id="rId3" w:type="default"/>
          <w:footerReference r:id="rId4" w:type="default"/>
          <w:pgSz w:w="11906" w:h="16838"/>
          <w:pgMar w:top="1440" w:right="1803" w:bottom="1440" w:left="1803" w:header="0" w:footer="907" w:gutter="0"/>
          <w:pgNumType w:start="1"/>
          <w:cols w:space="720" w:num="1"/>
          <w:docGrid w:type="lines" w:linePitch="312" w:charSpace="0"/>
        </w:sectPr>
      </w:pPr>
    </w:p>
    <w:p w14:paraId="37A501EB">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一、项目基本信息</w:t>
      </w:r>
    </w:p>
    <w:p w14:paraId="47102EFB">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1、项目名称：广东省工人医院多媒体设备改造采购项目</w:t>
      </w:r>
    </w:p>
    <w:p w14:paraId="3B95A5C2">
      <w:pPr>
        <w:pStyle w:val="11"/>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00" w:lineRule="exact"/>
        <w:textAlignment w:val="baseline"/>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2、需求项目：</w:t>
      </w:r>
    </w:p>
    <w:tbl>
      <w:tblPr>
        <w:tblStyle w:val="14"/>
        <w:tblW w:w="95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036"/>
        <w:gridCol w:w="5051"/>
        <w:gridCol w:w="1665"/>
      </w:tblGrid>
      <w:tr w14:paraId="1958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blHeader/>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13F7">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b/>
                <w:bCs/>
                <w:snapToGrid w:val="0"/>
                <w:color w:val="000000"/>
                <w:sz w:val="24"/>
                <w:szCs w:val="24"/>
                <w:lang w:val="en-US" w:eastAsia="zh-CN" w:bidi="ar-SA"/>
              </w:rPr>
            </w:pPr>
            <w:r>
              <w:rPr>
                <w:rFonts w:hint="eastAsia" w:cs="Times New Roman" w:asciiTheme="minorEastAsia" w:hAnsiTheme="minorEastAsia" w:eastAsiaTheme="minorEastAsia"/>
                <w:b/>
                <w:bCs/>
                <w:snapToGrid w:val="0"/>
                <w:color w:val="000000"/>
                <w:sz w:val="24"/>
                <w:szCs w:val="24"/>
                <w:lang w:val="en-US" w:eastAsia="zh-CN" w:bidi="ar-SA"/>
              </w:rPr>
              <w:t>序号</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3DD4">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b/>
                <w:bCs/>
                <w:snapToGrid w:val="0"/>
                <w:color w:val="000000"/>
                <w:sz w:val="24"/>
                <w:szCs w:val="24"/>
                <w:lang w:val="en-US" w:eastAsia="zh-CN" w:bidi="ar-SA"/>
              </w:rPr>
            </w:pPr>
            <w:r>
              <w:rPr>
                <w:rFonts w:hint="eastAsia" w:cs="Times New Roman" w:asciiTheme="minorEastAsia" w:hAnsiTheme="minorEastAsia" w:eastAsiaTheme="minorEastAsia"/>
                <w:b/>
                <w:bCs/>
                <w:snapToGrid w:val="0"/>
                <w:color w:val="000000"/>
                <w:sz w:val="24"/>
                <w:szCs w:val="24"/>
                <w:lang w:val="en-US" w:eastAsia="zh-CN" w:bidi="ar-SA"/>
              </w:rPr>
              <w:t>改造地点</w:t>
            </w: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C3A8">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b/>
                <w:bCs/>
                <w:snapToGrid w:val="0"/>
                <w:color w:val="000000"/>
                <w:sz w:val="24"/>
                <w:szCs w:val="24"/>
                <w:lang w:val="en-US" w:eastAsia="zh-CN" w:bidi="ar-SA"/>
              </w:rPr>
            </w:pPr>
            <w:r>
              <w:rPr>
                <w:rFonts w:hint="eastAsia" w:cs="Times New Roman" w:asciiTheme="minorEastAsia" w:hAnsiTheme="minorEastAsia" w:eastAsiaTheme="minorEastAsia"/>
                <w:b/>
                <w:bCs/>
                <w:snapToGrid w:val="0"/>
                <w:color w:val="000000"/>
                <w:sz w:val="24"/>
                <w:szCs w:val="24"/>
                <w:lang w:val="en-US" w:eastAsia="zh-CN" w:bidi="ar-SA"/>
              </w:rPr>
              <w:t>设备名称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2077">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b/>
                <w:bCs/>
                <w:snapToGrid w:val="0"/>
                <w:color w:val="000000"/>
                <w:sz w:val="24"/>
                <w:szCs w:val="24"/>
                <w:lang w:val="en-US" w:eastAsia="zh-CN" w:bidi="ar-SA"/>
              </w:rPr>
            </w:pPr>
            <w:r>
              <w:rPr>
                <w:rFonts w:hint="eastAsia" w:cs="Times New Roman" w:asciiTheme="minorEastAsia" w:hAnsiTheme="minorEastAsia" w:eastAsiaTheme="minorEastAsia"/>
                <w:b/>
                <w:bCs/>
                <w:snapToGrid w:val="0"/>
                <w:color w:val="000000"/>
                <w:sz w:val="24"/>
                <w:szCs w:val="24"/>
                <w:lang w:val="en-US" w:eastAsia="zh-CN" w:bidi="ar-SA"/>
              </w:rPr>
              <w:t>数量</w:t>
            </w:r>
          </w:p>
        </w:tc>
      </w:tr>
      <w:tr w14:paraId="3AB98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tblHead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EFFD">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DD70">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学术会议室411</w:t>
            </w: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9297">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LED显示屏/液晶屏设备（显示终端、控制系统、无线传屏器等）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A8E8">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25A4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A4D6">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ABF7">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372B">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会议系统(会议控制主机</w:t>
            </w:r>
            <w:bookmarkStart w:id="19" w:name="_GoBack"/>
            <w:bookmarkEnd w:id="19"/>
            <w:r>
              <w:rPr>
                <w:rFonts w:hint="eastAsia" w:cs="Times New Roman" w:asciiTheme="minorEastAsia" w:hAnsiTheme="minorEastAsia" w:eastAsiaTheme="minorEastAsia"/>
                <w:snapToGrid w:val="0"/>
                <w:color w:val="000000"/>
                <w:sz w:val="24"/>
                <w:szCs w:val="24"/>
                <w:lang w:val="en-US" w:eastAsia="zh-CN" w:bidi="ar-SA"/>
              </w:rPr>
              <w:t>、手持无线话筒、无线会议话筒等）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E2B4">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66B6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4269">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EA85">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24F3">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扩音系统（音箱、功放、调音台、电源时序器、反馈抑制器、音频处理器等）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0F35">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5DEF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D615">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B811">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EB97">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录播系统（主机、摄像头等）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4C69">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6D99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FF80">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30D0">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DBFC">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机柜</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571E">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1个</w:t>
            </w:r>
          </w:p>
        </w:tc>
      </w:tr>
      <w:tr w14:paraId="1120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FE73">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11E3">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A876">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台式电脑（intel i5处理器、4060TI独立显卡、16G运行内存、1T硬盘内存）</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BABA">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7AC9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787B">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F87F">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F65E">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非触摸式落地带轮广告屏（≥75英寸，屏幕比例约16：9）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9CDA">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1个</w:t>
            </w:r>
          </w:p>
        </w:tc>
      </w:tr>
      <w:tr w14:paraId="165E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CC8B">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F67C">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CA5A">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演讲台（可放置台式电脑）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5DE1">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1张</w:t>
            </w:r>
          </w:p>
        </w:tc>
      </w:tr>
      <w:tr w14:paraId="4CED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D75D">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5BCC">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69AA">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折叠式一体桌凳</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0BB0">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不低于50张</w:t>
            </w:r>
          </w:p>
        </w:tc>
      </w:tr>
      <w:tr w14:paraId="3591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blHead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4866">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2</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0FC9F">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会议室311、党建活动室312</w:t>
            </w: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C772">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投影仪（流明度≥4000）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F507">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2台</w:t>
            </w:r>
          </w:p>
        </w:tc>
      </w:tr>
      <w:tr w14:paraId="3030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72E5">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01DBA">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3A48">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100英寸电动投影幕布</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F626">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2张</w:t>
            </w:r>
          </w:p>
        </w:tc>
      </w:tr>
      <w:tr w14:paraId="609D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ADD9">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D27E3">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818C">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音箱</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60D2">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2对</w:t>
            </w:r>
          </w:p>
        </w:tc>
      </w:tr>
      <w:tr w14:paraId="0AFD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0131">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F14B">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091C">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笔记本电脑（intel i5处理器、独立显卡、12G运行内存、1T硬盘内存）</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166A">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4032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F8DA">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328A3">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EB6B">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无线拾音器</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D178">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2个</w:t>
            </w:r>
          </w:p>
        </w:tc>
      </w:tr>
      <w:tr w14:paraId="1FFE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F4CA">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44CEB">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3682">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无线传屏器</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77DA">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3个</w:t>
            </w:r>
          </w:p>
        </w:tc>
      </w:tr>
      <w:tr w14:paraId="2EA1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6AA">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E0CBE">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ABF1">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智能录音笔（语音转文字，可导出word文档）</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395B">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1个</w:t>
            </w:r>
          </w:p>
        </w:tc>
      </w:tr>
      <w:tr w14:paraId="1982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exact"/>
          <w:tblHead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D679">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3</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36BD">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礼堂</w:t>
            </w: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EC19">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LED显示屏设备（显示终端、控制系统、无线传屏器等）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FFFD">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4DE9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F31C">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EE1B">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3104">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会议系统(会议控制主机、手持无线话筒、无线会议话筒等）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02C0">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4A0D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5D6E">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7443">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BA73">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扩音系统（音箱、功放、调音台、电源时序器、反馈抑制器、音频处理器等）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9783">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1231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8E00">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D76B">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84A">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灯光系统（白光灯、灯控台、信号放大器、直通箱等）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3D0D">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0388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A395">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D1D8">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8319">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台式电脑（intel i5处理器、4060TI独立显卡、16G运行内存、1T硬盘内存）</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CCC0">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r w14:paraId="72CB5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9875">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0F7E">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D493">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非触摸式落地带轮广告屏（≥75英寸，屏幕比例约16：9）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12D9">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2个</w:t>
            </w:r>
          </w:p>
        </w:tc>
      </w:tr>
      <w:tr w14:paraId="60A9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E9E4">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08B3">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1A9E">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防潮仿木色演讲台（非木制品）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9028">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1张</w:t>
            </w:r>
          </w:p>
        </w:tc>
      </w:tr>
      <w:tr w14:paraId="38ED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exact"/>
          <w:tblHead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ABA5">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293C">
            <w:pPr>
              <w:keepNext w:val="0"/>
              <w:keepLines w:val="0"/>
              <w:pageBreakBefore w:val="0"/>
              <w:widowControl/>
              <w:kinsoku w:val="0"/>
              <w:wordWrap/>
              <w:overflowPunct/>
              <w:topLinePunct w:val="0"/>
              <w:autoSpaceDE w:val="0"/>
              <w:autoSpaceDN w:val="0"/>
              <w:bidi w:val="0"/>
              <w:adjustRightInd w:val="0"/>
              <w:snapToGrid w:val="0"/>
              <w:spacing w:line="260" w:lineRule="exact"/>
              <w:jc w:val="center"/>
              <w:rPr>
                <w:rFonts w:hint="eastAsia" w:cs="Times New Roman" w:asciiTheme="minorEastAsia" w:hAnsiTheme="minorEastAsia" w:eastAsiaTheme="minorEastAsia"/>
                <w:snapToGrid w:val="0"/>
                <w:color w:val="000000"/>
                <w:sz w:val="24"/>
                <w:szCs w:val="24"/>
                <w:lang w:val="en-US" w:eastAsia="zh-CN" w:bidi="ar-SA"/>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271F">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left"/>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防潮操控台椅（台1、椅2，非木制品）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5439">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jc w:val="center"/>
              <w:textAlignment w:val="center"/>
              <w:rPr>
                <w:rFonts w:hint="eastAsia" w:cs="Times New Roman" w:asciiTheme="minorEastAsia" w:hAnsiTheme="minorEastAsia" w:eastAsiaTheme="minorEastAsia"/>
                <w:snapToGrid w:val="0"/>
                <w:color w:val="000000"/>
                <w:sz w:val="24"/>
                <w:szCs w:val="24"/>
                <w:lang w:val="en-US" w:eastAsia="zh-CN" w:bidi="ar-SA"/>
              </w:rPr>
            </w:pPr>
            <w:r>
              <w:rPr>
                <w:rFonts w:hint="eastAsia" w:cs="Times New Roman" w:asciiTheme="minorEastAsia" w:hAnsiTheme="minorEastAsia" w:eastAsiaTheme="minorEastAsia"/>
                <w:snapToGrid w:val="0"/>
                <w:color w:val="000000"/>
                <w:sz w:val="24"/>
                <w:szCs w:val="24"/>
                <w:lang w:val="en-US" w:eastAsia="zh-CN" w:bidi="ar-SA"/>
              </w:rPr>
              <w:t>1套</w:t>
            </w:r>
          </w:p>
        </w:tc>
      </w:tr>
    </w:tbl>
    <w:p w14:paraId="4EAB59EF">
      <w:pPr>
        <w:pStyle w:val="11"/>
        <w:numPr>
          <w:ilvl w:val="0"/>
          <w:numId w:val="0"/>
        </w:numPr>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3、项目预算金额：43.5万元。</w:t>
      </w:r>
    </w:p>
    <w:p w14:paraId="7ADC94C8">
      <w:pPr>
        <w:pStyle w:val="11"/>
        <w:numPr>
          <w:ilvl w:val="0"/>
          <w:numId w:val="0"/>
        </w:numPr>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4、质量保证期：不少于三年。（提供承诺函）</w:t>
      </w:r>
    </w:p>
    <w:p w14:paraId="7A63C7CA">
      <w:pPr>
        <w:pStyle w:val="11"/>
        <w:numPr>
          <w:ilvl w:val="0"/>
          <w:numId w:val="0"/>
        </w:numPr>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5、交货时间：合同签订后15个工作日内。（提供承诺函）</w:t>
      </w:r>
    </w:p>
    <w:p w14:paraId="1EBB9CF0">
      <w:pPr>
        <w:pStyle w:val="11"/>
        <w:numPr>
          <w:ilvl w:val="0"/>
          <w:numId w:val="0"/>
        </w:numPr>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6、本项目可能会分为两阶段进行改造，第一阶段改造地点1、2，第二阶段改造地点3且改造时间待定。成交供应商应理解并承担其可能带来的风险。</w:t>
      </w:r>
    </w:p>
    <w:p w14:paraId="19DB6723">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二、供应商报名资格要求</w:t>
      </w:r>
    </w:p>
    <w:p w14:paraId="53E650EE">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★1、在中华人民共和国境内注册的具有独立承担民事责任能力的法人或其他组织；</w:t>
      </w:r>
    </w:p>
    <w:p w14:paraId="3A70A372">
      <w:pPr>
        <w:pStyle w:val="11"/>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asciiTheme="minorEastAsia" w:hAnsiTheme="minorEastAsia" w:eastAsiaTheme="minorEastAsia"/>
          <w:sz w:val="28"/>
          <w:szCs w:val="28"/>
          <w:lang w:val="en-US" w:eastAsia="zh-CN"/>
        </w:rPr>
        <w:t>★2、</w:t>
      </w:r>
      <w:r>
        <w:rPr>
          <w:rFonts w:hint="eastAsia" w:cs="Times New Roman" w:asciiTheme="minorEastAsia" w:hAnsiTheme="minorEastAsia" w:eastAsiaTheme="minorEastAsia"/>
          <w:snapToGrid w:val="0"/>
          <w:color w:val="000000"/>
          <w:sz w:val="28"/>
          <w:szCs w:val="28"/>
          <w:lang w:val="en-US" w:eastAsia="zh-CN" w:bidi="ar-SA"/>
        </w:rPr>
        <w:t>单位负责人为同一人或者存在直接控股、管理关系的不同供应商，不得参加同一项目报价，一经发现按废标处理并标记为不诚信供应商，须出具声明函；</w:t>
      </w:r>
    </w:p>
    <w:p w14:paraId="738E2590">
      <w:pPr>
        <w:pStyle w:val="11"/>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cs="Times New Roman" w:asciiTheme="minorEastAsia" w:hAnsiTheme="minorEastAsia" w:eastAsiaTheme="minorEastAsia"/>
          <w:snapToGrid w:val="0"/>
          <w:color w:val="000000"/>
          <w:sz w:val="28"/>
          <w:szCs w:val="28"/>
          <w:lang w:val="en-US" w:eastAsia="zh-CN" w:bidi="ar-SA"/>
        </w:rPr>
        <w:t>★3、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4D17B79D">
      <w:pPr>
        <w:pStyle w:val="11"/>
        <w:spacing w:before="156" w:beforeLines="50" w:after="156" w:afterLines="50" w:line="360" w:lineRule="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w:t>
      </w:r>
      <w:r>
        <w:rPr>
          <w:rFonts w:hint="eastAsia" w:cs="Times New Roman" w:asciiTheme="minorEastAsia" w:hAnsiTheme="minorEastAsia" w:eastAsiaTheme="minorEastAsia"/>
          <w:snapToGrid w:val="0"/>
          <w:color w:val="000000"/>
          <w:sz w:val="28"/>
          <w:szCs w:val="28"/>
          <w:lang w:val="en-US" w:eastAsia="zh-CN" w:bidi="ar-SA"/>
        </w:rPr>
        <w:t>4、</w:t>
      </w:r>
      <w:r>
        <w:rPr>
          <w:rFonts w:hint="eastAsia" w:asciiTheme="minorEastAsia" w:hAnsiTheme="minorEastAsia" w:eastAsiaTheme="minorEastAsia"/>
          <w:sz w:val="28"/>
          <w:szCs w:val="28"/>
          <w:lang w:val="en-US" w:eastAsia="zh-CN"/>
        </w:rPr>
        <w:t>依法取得中华人民共和国境内注册的营业执照（或事业单位法</w:t>
      </w:r>
      <w:r>
        <w:rPr>
          <w:rFonts w:hint="eastAsia" w:cs="Times New Roman" w:asciiTheme="minorEastAsia" w:hAnsiTheme="minorEastAsia" w:eastAsiaTheme="minorEastAsia"/>
          <w:snapToGrid w:val="0"/>
          <w:color w:val="000000"/>
          <w:sz w:val="28"/>
          <w:szCs w:val="28"/>
          <w:lang w:val="en-US" w:eastAsia="zh-CN" w:bidi="ar-SA"/>
        </w:rPr>
        <w:t>人证书，或社会团体法人登记证书，或执业许可证）、组织机构代码证和税务登记证，须提供证书扫描件；</w:t>
      </w:r>
    </w:p>
    <w:p w14:paraId="60731832">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5、本项目不接受联合体响应；</w:t>
      </w:r>
    </w:p>
    <w:p w14:paraId="20FFC62D">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6、其他相关证件及资质。</w:t>
      </w:r>
    </w:p>
    <w:p w14:paraId="6757A483">
      <w:pPr>
        <w:numPr>
          <w:ilvl w:val="0"/>
          <w:numId w:val="0"/>
        </w:numPr>
        <w:spacing w:line="480" w:lineRule="auto"/>
        <w:rPr>
          <w:rFonts w:hint="eastAsia"/>
          <w:lang w:val="en-US" w:eastAsia="zh-CN"/>
        </w:rPr>
      </w:pPr>
      <w:r>
        <w:rPr>
          <w:rFonts w:hint="eastAsia" w:ascii="微软雅黑" w:hAnsi="微软雅黑" w:eastAsia="微软雅黑" w:cs="微软雅黑"/>
          <w:b/>
          <w:bCs/>
          <w:color w:val="auto"/>
          <w:kern w:val="2"/>
          <w:sz w:val="24"/>
          <w:szCs w:val="24"/>
          <w:vertAlign w:val="baseline"/>
          <w:lang w:val="en-US" w:eastAsia="zh-CN" w:bidi="ar-SA"/>
        </w:rPr>
        <w:t>说明：标记“★”符号为必备参数；标记“▲”符号为重要参数。</w:t>
      </w:r>
    </w:p>
    <w:p w14:paraId="21AB2D3C">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三、采购人信息</w:t>
      </w:r>
    </w:p>
    <w:p w14:paraId="2549B552">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采购人：广东省工人医院</w:t>
      </w:r>
    </w:p>
    <w:p w14:paraId="79A67EC3">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地址：广州市黄埔区长洲街长江路320号</w:t>
      </w:r>
    </w:p>
    <w:p w14:paraId="74B60E5D">
      <w:pPr>
        <w:pStyle w:val="11"/>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联系人：李老师、凌老师</w:t>
      </w:r>
    </w:p>
    <w:p w14:paraId="5B3B01CA">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联系电话：020-82556292、13415014849、15360873625</w:t>
      </w:r>
    </w:p>
    <w:p w14:paraId="4E55FF6A">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邮箱：gdsgryyzbb@163.com</w:t>
      </w:r>
    </w:p>
    <w:p w14:paraId="3E764C9C">
      <w:pPr>
        <w:pStyle w:val="11"/>
        <w:spacing w:before="156" w:beforeLines="50" w:after="156" w:afterLines="50" w:line="360" w:lineRule="auto"/>
        <w:rPr>
          <w:rFonts w:hint="eastAsia" w:asciiTheme="minorEastAsia" w:hAnsiTheme="minorEastAsia" w:eastAsiaTheme="minorEastAsia"/>
          <w:sz w:val="28"/>
          <w:szCs w:val="28"/>
        </w:rPr>
        <w:sectPr>
          <w:footerReference r:id="rId5" w:type="default"/>
          <w:pgSz w:w="11906" w:h="16838"/>
          <w:pgMar w:top="1440" w:right="1803" w:bottom="1440" w:left="1803" w:header="0" w:footer="907" w:gutter="0"/>
          <w:pgNumType w:fmt="decimal" w:start="1"/>
          <w:cols w:space="720" w:num="1"/>
          <w:docGrid w:type="lines" w:linePitch="312" w:charSpace="0"/>
        </w:sectPr>
      </w:pPr>
    </w:p>
    <w:sdt>
      <w:sdtPr>
        <w:rPr>
          <w:rFonts w:hint="eastAsia" w:cs="Times New Roman" w:asciiTheme="minorEastAsia" w:hAnsiTheme="minorEastAsia" w:eastAsiaTheme="minorEastAsia"/>
          <w:snapToGrid w:val="0"/>
          <w:color w:val="000000"/>
          <w:sz w:val="28"/>
          <w:szCs w:val="28"/>
          <w:lang w:val="en-US" w:eastAsia="zh-CN" w:bidi="ar-SA"/>
        </w:rPr>
        <w:id w:val="147473608"/>
        <w15:color w:val="DBDBDB"/>
        <w:docPartObj>
          <w:docPartGallery w:val="Table of Contents"/>
          <w:docPartUnique/>
        </w:docPartObj>
      </w:sdtPr>
      <w:sdtEndPr>
        <w:rPr>
          <w:rFonts w:hint="eastAsia" w:cs="宋体" w:asciiTheme="minorEastAsia" w:hAnsiTheme="minorEastAsia" w:eastAsiaTheme="minorEastAsia"/>
          <w:b/>
          <w:bCs/>
          <w:snapToGrid w:val="0"/>
          <w:color w:val="000000"/>
          <w:spacing w:val="10"/>
          <w:sz w:val="28"/>
          <w:szCs w:val="27"/>
          <w:lang w:val="en-US" w:eastAsia="zh-CN" w:bidi="ar-SA"/>
        </w:rPr>
      </w:sdtEndPr>
      <w:sdtContent>
        <w:p w14:paraId="6674E33C">
          <w:pPr>
            <w:jc w:val="left"/>
            <w:rPr>
              <w:rFonts w:hint="default" w:cs="Times New Roman" w:asciiTheme="minorEastAsia" w:hAnsiTheme="minorEastAsia" w:eastAsiaTheme="minorEastAsia"/>
              <w:snapToGrid w:val="0"/>
              <w:color w:val="000000"/>
              <w:sz w:val="28"/>
              <w:szCs w:val="28"/>
              <w:lang w:val="en-US" w:eastAsia="zh-CN" w:bidi="ar-SA"/>
            </w:rPr>
          </w:pPr>
          <w:bookmarkStart w:id="2" w:name="_Toc133103939"/>
          <w:r>
            <w:rPr>
              <w:rFonts w:hint="eastAsia" w:cs="Times New Roman" w:asciiTheme="minorEastAsia" w:hAnsiTheme="minorEastAsia" w:eastAsiaTheme="minorEastAsia"/>
              <w:snapToGrid w:val="0"/>
              <w:color w:val="000000"/>
              <w:sz w:val="28"/>
              <w:szCs w:val="28"/>
              <w:lang w:val="en-US" w:eastAsia="zh-CN" w:bidi="ar-SA"/>
            </w:rPr>
            <w:t>四、材料基本目录</w:t>
          </w:r>
        </w:p>
        <w:p w14:paraId="6E1175C1">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05BF5EAE">
          <w:pPr>
            <w:pStyle w:val="11"/>
            <w:rPr>
              <w:rFonts w:eastAsia="宋体"/>
              <w:b w:val="0"/>
              <w:smallCaps w:val="0"/>
              <w:sz w:val="28"/>
            </w:rPr>
          </w:pPr>
        </w:p>
        <w:p w14:paraId="551C2856">
          <w:pPr>
            <w:pStyle w:val="11"/>
            <w:tabs>
              <w:tab w:val="right" w:leader="dot" w:pos="8304"/>
            </w:tabs>
            <w:rPr>
              <w:rFonts w:hint="eastAsia" w:ascii="仿宋" w:hAnsi="仿宋" w:eastAsia="仿宋" w:cs="仿宋"/>
              <w:sz w:val="30"/>
              <w:szCs w:val="30"/>
            </w:rPr>
          </w:pPr>
          <w:r>
            <w:rPr>
              <w:rFonts w:hint="eastAsia" w:ascii="仿宋" w:hAnsi="仿宋" w:eastAsia="仿宋" w:cs="仿宋"/>
              <w:b w:val="0"/>
              <w:bCs/>
              <w:smallCaps w:val="0"/>
              <w:spacing w:val="10"/>
              <w:sz w:val="30"/>
              <w:szCs w:val="30"/>
            </w:rPr>
            <w:fldChar w:fldCharType="begin"/>
          </w:r>
          <w:r>
            <w:rPr>
              <w:rFonts w:hint="eastAsia" w:ascii="仿宋" w:hAnsi="仿宋" w:eastAsia="仿宋" w:cs="仿宋"/>
              <w:b w:val="0"/>
              <w:bCs/>
              <w:smallCaps w:val="0"/>
              <w:spacing w:val="10"/>
              <w:sz w:val="30"/>
              <w:szCs w:val="30"/>
            </w:rPr>
            <w:instrText xml:space="preserve">TOC \o "1-2" \h \u </w:instrText>
          </w:r>
          <w:r>
            <w:rPr>
              <w:rFonts w:hint="eastAsia" w:ascii="仿宋" w:hAnsi="仿宋" w:eastAsia="仿宋" w:cs="仿宋"/>
              <w:b w:val="0"/>
              <w:bCs/>
              <w:smallCaps w:val="0"/>
              <w:spacing w:val="10"/>
              <w:sz w:val="30"/>
              <w:szCs w:val="30"/>
            </w:rPr>
            <w:fldChar w:fldCharType="separate"/>
          </w:r>
          <w:r>
            <w:rPr>
              <w:rFonts w:hint="eastAsia" w:ascii="仿宋" w:hAnsi="仿宋" w:eastAsia="仿宋" w:cs="仿宋"/>
              <w:bCs/>
              <w:smallCaps w:val="0"/>
              <w:spacing w:val="10"/>
              <w:sz w:val="30"/>
              <w:szCs w:val="30"/>
            </w:rPr>
            <w:fldChar w:fldCharType="begin"/>
          </w:r>
          <w:r>
            <w:rPr>
              <w:rFonts w:hint="eastAsia" w:ascii="仿宋" w:hAnsi="仿宋" w:eastAsia="仿宋" w:cs="仿宋"/>
              <w:bCs/>
              <w:smallCaps w:val="0"/>
              <w:spacing w:val="10"/>
              <w:sz w:val="30"/>
              <w:szCs w:val="30"/>
            </w:rPr>
            <w:instrText xml:space="preserve"> HYPERLINK \l _Toc13344 </w:instrText>
          </w:r>
          <w:r>
            <w:rPr>
              <w:rFonts w:hint="eastAsia" w:ascii="仿宋" w:hAnsi="仿宋" w:eastAsia="仿宋" w:cs="仿宋"/>
              <w:bCs/>
              <w:smallCaps w:val="0"/>
              <w:spacing w:val="10"/>
              <w:sz w:val="30"/>
              <w:szCs w:val="30"/>
            </w:rPr>
            <w:fldChar w:fldCharType="separate"/>
          </w:r>
          <w:r>
            <w:rPr>
              <w:rFonts w:hint="eastAsia" w:ascii="仿宋" w:hAnsi="仿宋" w:eastAsia="仿宋" w:cs="仿宋"/>
              <w:sz w:val="30"/>
              <w:szCs w:val="30"/>
              <w:lang w:val="en-US" w:eastAsia="zh-CN"/>
            </w:rPr>
            <w:t xml:space="preserve">一、 </w:t>
          </w:r>
          <w:r>
            <w:rPr>
              <w:rFonts w:hint="eastAsia" w:ascii="仿宋" w:hAnsi="仿宋" w:eastAsia="仿宋" w:cs="仿宋"/>
              <w:sz w:val="30"/>
              <w:szCs w:val="30"/>
            </w:rPr>
            <w:t>营业执照</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相关资质证书、承诺函及现场踏勘场地证明</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_Toc13344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bCs/>
              <w:smallCaps w:val="0"/>
              <w:spacing w:val="10"/>
              <w:sz w:val="30"/>
              <w:szCs w:val="30"/>
            </w:rPr>
            <w:fldChar w:fldCharType="end"/>
          </w:r>
        </w:p>
        <w:p w14:paraId="260C4C36">
          <w:pPr>
            <w:pStyle w:val="11"/>
            <w:tabs>
              <w:tab w:val="right" w:leader="dot" w:pos="8304"/>
            </w:tabs>
            <w:rPr>
              <w:rFonts w:hint="eastAsia" w:ascii="仿宋" w:hAnsi="仿宋" w:eastAsia="仿宋" w:cs="仿宋"/>
              <w:sz w:val="30"/>
              <w:szCs w:val="30"/>
            </w:rPr>
          </w:pPr>
          <w:r>
            <w:rPr>
              <w:rFonts w:hint="eastAsia" w:ascii="仿宋" w:hAnsi="仿宋" w:eastAsia="仿宋" w:cs="仿宋"/>
              <w:bCs/>
              <w:smallCaps w:val="0"/>
              <w:spacing w:val="10"/>
              <w:sz w:val="30"/>
              <w:szCs w:val="30"/>
            </w:rPr>
            <w:fldChar w:fldCharType="begin"/>
          </w:r>
          <w:r>
            <w:rPr>
              <w:rFonts w:hint="eastAsia" w:ascii="仿宋" w:hAnsi="仿宋" w:eastAsia="仿宋" w:cs="仿宋"/>
              <w:bCs/>
              <w:smallCaps w:val="0"/>
              <w:spacing w:val="10"/>
              <w:sz w:val="30"/>
              <w:szCs w:val="30"/>
            </w:rPr>
            <w:instrText xml:space="preserve"> HYPERLINK \l _Toc8608 </w:instrText>
          </w:r>
          <w:r>
            <w:rPr>
              <w:rFonts w:hint="eastAsia" w:ascii="仿宋" w:hAnsi="仿宋" w:eastAsia="仿宋" w:cs="仿宋"/>
              <w:bCs/>
              <w:smallCaps w:val="0"/>
              <w:spacing w:val="10"/>
              <w:sz w:val="30"/>
              <w:szCs w:val="30"/>
            </w:rPr>
            <w:fldChar w:fldCharType="separate"/>
          </w:r>
          <w:r>
            <w:rPr>
              <w:rFonts w:hint="eastAsia" w:ascii="仿宋" w:hAnsi="仿宋" w:eastAsia="仿宋" w:cs="仿宋"/>
              <w:sz w:val="30"/>
              <w:szCs w:val="30"/>
            </w:rPr>
            <w:t>二、 项目方案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_Toc8608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bCs/>
              <w:smallCaps w:val="0"/>
              <w:spacing w:val="10"/>
              <w:sz w:val="30"/>
              <w:szCs w:val="30"/>
            </w:rPr>
            <w:fldChar w:fldCharType="end"/>
          </w:r>
        </w:p>
        <w:p w14:paraId="7AAA8A0D">
          <w:pPr>
            <w:pStyle w:val="11"/>
            <w:tabs>
              <w:tab w:val="right" w:leader="dot" w:pos="8304"/>
            </w:tabs>
            <w:rPr>
              <w:rFonts w:hint="eastAsia" w:ascii="仿宋" w:hAnsi="仿宋" w:eastAsia="仿宋" w:cs="仿宋"/>
              <w:sz w:val="30"/>
              <w:szCs w:val="30"/>
            </w:rPr>
          </w:pPr>
          <w:r>
            <w:rPr>
              <w:rFonts w:hint="eastAsia" w:ascii="仿宋" w:hAnsi="仿宋" w:eastAsia="仿宋" w:cs="仿宋"/>
              <w:bCs/>
              <w:smallCaps w:val="0"/>
              <w:spacing w:val="10"/>
              <w:sz w:val="30"/>
              <w:szCs w:val="30"/>
            </w:rPr>
            <w:fldChar w:fldCharType="begin"/>
          </w:r>
          <w:r>
            <w:rPr>
              <w:rFonts w:hint="eastAsia" w:ascii="仿宋" w:hAnsi="仿宋" w:eastAsia="仿宋" w:cs="仿宋"/>
              <w:bCs/>
              <w:smallCaps w:val="0"/>
              <w:spacing w:val="10"/>
              <w:sz w:val="30"/>
              <w:szCs w:val="30"/>
            </w:rPr>
            <w:instrText xml:space="preserve"> HYPERLINK \l _Toc26130 </w:instrText>
          </w:r>
          <w:r>
            <w:rPr>
              <w:rFonts w:hint="eastAsia" w:ascii="仿宋" w:hAnsi="仿宋" w:eastAsia="仿宋" w:cs="仿宋"/>
              <w:bCs/>
              <w:smallCaps w:val="0"/>
              <w:spacing w:val="10"/>
              <w:sz w:val="30"/>
              <w:szCs w:val="30"/>
            </w:rPr>
            <w:fldChar w:fldCharType="separate"/>
          </w:r>
          <w:r>
            <w:rPr>
              <w:rFonts w:hint="eastAsia" w:ascii="仿宋" w:hAnsi="仿宋" w:eastAsia="仿宋" w:cs="仿宋"/>
              <w:sz w:val="30"/>
              <w:szCs w:val="30"/>
            </w:rPr>
            <w:t xml:space="preserve">三、 </w:t>
          </w:r>
          <w:r>
            <w:rPr>
              <w:rFonts w:hint="eastAsia" w:ascii="仿宋" w:hAnsi="仿宋" w:eastAsia="仿宋" w:cs="仿宋"/>
              <w:sz w:val="30"/>
              <w:szCs w:val="30"/>
              <w:lang w:val="en-US" w:eastAsia="zh-CN"/>
            </w:rPr>
            <w:t>报价表（加盖公章）</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_Toc26130 \h </w:instrText>
          </w:r>
          <w:r>
            <w:rPr>
              <w:rFonts w:hint="eastAsia" w:ascii="仿宋" w:hAnsi="仿宋" w:eastAsia="仿宋" w:cs="仿宋"/>
              <w:sz w:val="30"/>
              <w:szCs w:val="30"/>
            </w:rPr>
            <w:fldChar w:fldCharType="separate"/>
          </w:r>
          <w:r>
            <w:rPr>
              <w:rFonts w:hint="eastAsia" w:ascii="仿宋" w:hAnsi="仿宋" w:eastAsia="仿宋" w:cs="仿宋"/>
              <w:sz w:val="30"/>
              <w:szCs w:val="30"/>
            </w:rPr>
            <w:t>4</w:t>
          </w:r>
          <w:r>
            <w:rPr>
              <w:rFonts w:hint="eastAsia" w:ascii="仿宋" w:hAnsi="仿宋" w:eastAsia="仿宋" w:cs="仿宋"/>
              <w:sz w:val="30"/>
              <w:szCs w:val="30"/>
            </w:rPr>
            <w:fldChar w:fldCharType="end"/>
          </w:r>
          <w:r>
            <w:rPr>
              <w:rFonts w:hint="eastAsia" w:ascii="仿宋" w:hAnsi="仿宋" w:eastAsia="仿宋" w:cs="仿宋"/>
              <w:bCs/>
              <w:smallCaps w:val="0"/>
              <w:spacing w:val="10"/>
              <w:sz w:val="30"/>
              <w:szCs w:val="30"/>
            </w:rPr>
            <w:fldChar w:fldCharType="end"/>
          </w:r>
        </w:p>
        <w:p w14:paraId="5B0D02C5">
          <w:pPr>
            <w:pStyle w:val="11"/>
            <w:tabs>
              <w:tab w:val="right" w:leader="dot" w:pos="8304"/>
            </w:tabs>
            <w:rPr>
              <w:rFonts w:hint="eastAsia" w:ascii="仿宋" w:hAnsi="仿宋" w:eastAsia="仿宋" w:cs="仿宋"/>
              <w:sz w:val="30"/>
              <w:szCs w:val="30"/>
            </w:rPr>
          </w:pPr>
          <w:r>
            <w:rPr>
              <w:rFonts w:hint="eastAsia" w:ascii="仿宋" w:hAnsi="仿宋" w:eastAsia="仿宋" w:cs="仿宋"/>
              <w:bCs/>
              <w:smallCaps w:val="0"/>
              <w:spacing w:val="10"/>
              <w:sz w:val="30"/>
              <w:szCs w:val="30"/>
            </w:rPr>
            <w:fldChar w:fldCharType="begin"/>
          </w:r>
          <w:r>
            <w:rPr>
              <w:rFonts w:hint="eastAsia" w:ascii="仿宋" w:hAnsi="仿宋" w:eastAsia="仿宋" w:cs="仿宋"/>
              <w:bCs/>
              <w:smallCaps w:val="0"/>
              <w:spacing w:val="10"/>
              <w:sz w:val="30"/>
              <w:szCs w:val="30"/>
            </w:rPr>
            <w:instrText xml:space="preserve"> HYPERLINK \l _Toc12700 </w:instrText>
          </w:r>
          <w:r>
            <w:rPr>
              <w:rFonts w:hint="eastAsia" w:ascii="仿宋" w:hAnsi="仿宋" w:eastAsia="仿宋" w:cs="仿宋"/>
              <w:bCs/>
              <w:smallCaps w:val="0"/>
              <w:spacing w:val="10"/>
              <w:sz w:val="30"/>
              <w:szCs w:val="30"/>
            </w:rPr>
            <w:fldChar w:fldCharType="separate"/>
          </w:r>
          <w:r>
            <w:rPr>
              <w:rFonts w:hint="eastAsia" w:ascii="仿宋" w:hAnsi="仿宋" w:eastAsia="仿宋" w:cs="仿宋"/>
              <w:sz w:val="30"/>
              <w:szCs w:val="30"/>
              <w:lang w:val="en-US" w:eastAsia="zh-CN"/>
            </w:rPr>
            <w:t>四、 产品参数</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_Toc12700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bCs/>
              <w:smallCaps w:val="0"/>
              <w:spacing w:val="10"/>
              <w:sz w:val="30"/>
              <w:szCs w:val="30"/>
            </w:rPr>
            <w:fldChar w:fldCharType="end"/>
          </w:r>
        </w:p>
        <w:p w14:paraId="0BD8C8A4">
          <w:pPr>
            <w:pStyle w:val="11"/>
            <w:tabs>
              <w:tab w:val="right" w:leader="dot" w:pos="8304"/>
            </w:tabs>
            <w:rPr>
              <w:rFonts w:hint="eastAsia" w:ascii="仿宋" w:hAnsi="仿宋" w:eastAsia="仿宋" w:cs="仿宋"/>
              <w:sz w:val="30"/>
              <w:szCs w:val="30"/>
            </w:rPr>
          </w:pPr>
          <w:r>
            <w:rPr>
              <w:rFonts w:hint="eastAsia" w:ascii="仿宋" w:hAnsi="仿宋" w:eastAsia="仿宋" w:cs="仿宋"/>
              <w:bCs/>
              <w:smallCaps w:val="0"/>
              <w:spacing w:val="10"/>
              <w:sz w:val="30"/>
              <w:szCs w:val="30"/>
            </w:rPr>
            <w:fldChar w:fldCharType="begin"/>
          </w:r>
          <w:r>
            <w:rPr>
              <w:rFonts w:hint="eastAsia" w:ascii="仿宋" w:hAnsi="仿宋" w:eastAsia="仿宋" w:cs="仿宋"/>
              <w:bCs/>
              <w:smallCaps w:val="0"/>
              <w:spacing w:val="10"/>
              <w:sz w:val="30"/>
              <w:szCs w:val="30"/>
            </w:rPr>
            <w:instrText xml:space="preserve"> HYPERLINK \l _Toc22540 </w:instrText>
          </w:r>
          <w:r>
            <w:rPr>
              <w:rFonts w:hint="eastAsia" w:ascii="仿宋" w:hAnsi="仿宋" w:eastAsia="仿宋" w:cs="仿宋"/>
              <w:bCs/>
              <w:smallCaps w:val="0"/>
              <w:spacing w:val="10"/>
              <w:sz w:val="30"/>
              <w:szCs w:val="30"/>
            </w:rPr>
            <w:fldChar w:fldCharType="separate"/>
          </w:r>
          <w:r>
            <w:rPr>
              <w:rFonts w:hint="eastAsia" w:ascii="仿宋" w:hAnsi="仿宋" w:eastAsia="仿宋" w:cs="仿宋"/>
              <w:sz w:val="30"/>
              <w:szCs w:val="30"/>
              <w:lang w:val="en-US" w:eastAsia="zh-CN"/>
            </w:rPr>
            <w:t>五、 产品图片及介绍</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_Toc22540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bCs/>
              <w:smallCaps w:val="0"/>
              <w:spacing w:val="10"/>
              <w:sz w:val="30"/>
              <w:szCs w:val="30"/>
            </w:rPr>
            <w:fldChar w:fldCharType="end"/>
          </w:r>
        </w:p>
        <w:p w14:paraId="0765EC83">
          <w:pPr>
            <w:pStyle w:val="11"/>
            <w:tabs>
              <w:tab w:val="right" w:leader="dot" w:pos="8304"/>
            </w:tabs>
            <w:rPr>
              <w:rFonts w:hint="eastAsia" w:ascii="仿宋" w:hAnsi="仿宋" w:eastAsia="仿宋" w:cs="仿宋"/>
              <w:sz w:val="30"/>
              <w:szCs w:val="30"/>
            </w:rPr>
          </w:pPr>
          <w:r>
            <w:rPr>
              <w:rFonts w:hint="eastAsia" w:ascii="仿宋" w:hAnsi="仿宋" w:eastAsia="仿宋" w:cs="仿宋"/>
              <w:bCs/>
              <w:smallCaps w:val="0"/>
              <w:spacing w:val="10"/>
              <w:sz w:val="30"/>
              <w:szCs w:val="30"/>
            </w:rPr>
            <w:fldChar w:fldCharType="begin"/>
          </w:r>
          <w:r>
            <w:rPr>
              <w:rFonts w:hint="eastAsia" w:ascii="仿宋" w:hAnsi="仿宋" w:eastAsia="仿宋" w:cs="仿宋"/>
              <w:bCs/>
              <w:smallCaps w:val="0"/>
              <w:spacing w:val="10"/>
              <w:sz w:val="30"/>
              <w:szCs w:val="30"/>
            </w:rPr>
            <w:instrText xml:space="preserve"> HYPERLINK \l _Toc3718 </w:instrText>
          </w:r>
          <w:r>
            <w:rPr>
              <w:rFonts w:hint="eastAsia" w:ascii="仿宋" w:hAnsi="仿宋" w:eastAsia="仿宋" w:cs="仿宋"/>
              <w:bCs/>
              <w:smallCaps w:val="0"/>
              <w:spacing w:val="10"/>
              <w:sz w:val="30"/>
              <w:szCs w:val="30"/>
            </w:rPr>
            <w:fldChar w:fldCharType="separate"/>
          </w:r>
          <w:r>
            <w:rPr>
              <w:rFonts w:hint="eastAsia" w:ascii="仿宋" w:hAnsi="仿宋" w:eastAsia="仿宋" w:cs="仿宋"/>
              <w:sz w:val="30"/>
              <w:szCs w:val="30"/>
              <w:lang w:val="en-US" w:eastAsia="zh-CN"/>
            </w:rPr>
            <w:t>六、 售后服务方案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_Toc3718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bCs/>
              <w:smallCaps w:val="0"/>
              <w:spacing w:val="10"/>
              <w:sz w:val="30"/>
              <w:szCs w:val="30"/>
            </w:rPr>
            <w:fldChar w:fldCharType="end"/>
          </w:r>
        </w:p>
        <w:p w14:paraId="7D6ACB55">
          <w:pPr>
            <w:pStyle w:val="11"/>
            <w:tabs>
              <w:tab w:val="right" w:leader="dot" w:pos="8304"/>
            </w:tabs>
            <w:rPr>
              <w:rFonts w:hint="eastAsia" w:ascii="仿宋" w:hAnsi="仿宋" w:eastAsia="仿宋" w:cs="仿宋"/>
              <w:sz w:val="30"/>
              <w:szCs w:val="30"/>
            </w:rPr>
          </w:pPr>
          <w:r>
            <w:rPr>
              <w:rFonts w:hint="eastAsia" w:ascii="仿宋" w:hAnsi="仿宋" w:eastAsia="仿宋" w:cs="仿宋"/>
              <w:bCs/>
              <w:smallCaps w:val="0"/>
              <w:spacing w:val="10"/>
              <w:sz w:val="30"/>
              <w:szCs w:val="30"/>
            </w:rPr>
            <w:fldChar w:fldCharType="begin"/>
          </w:r>
          <w:r>
            <w:rPr>
              <w:rFonts w:hint="eastAsia" w:ascii="仿宋" w:hAnsi="仿宋" w:eastAsia="仿宋" w:cs="仿宋"/>
              <w:bCs/>
              <w:smallCaps w:val="0"/>
              <w:spacing w:val="10"/>
              <w:sz w:val="30"/>
              <w:szCs w:val="30"/>
            </w:rPr>
            <w:instrText xml:space="preserve"> HYPERLINK \l _Toc24295 </w:instrText>
          </w:r>
          <w:r>
            <w:rPr>
              <w:rFonts w:hint="eastAsia" w:ascii="仿宋" w:hAnsi="仿宋" w:eastAsia="仿宋" w:cs="仿宋"/>
              <w:bCs/>
              <w:smallCaps w:val="0"/>
              <w:spacing w:val="10"/>
              <w:sz w:val="30"/>
              <w:szCs w:val="30"/>
            </w:rPr>
            <w:fldChar w:fldCharType="separate"/>
          </w:r>
          <w:r>
            <w:rPr>
              <w:rFonts w:hint="eastAsia" w:ascii="仿宋" w:hAnsi="仿宋" w:eastAsia="仿宋" w:cs="仿宋"/>
              <w:sz w:val="30"/>
              <w:szCs w:val="30"/>
              <w:lang w:val="en-US" w:eastAsia="zh-CN"/>
            </w:rPr>
            <w:t>七、 近一年同类项目业绩（后附成交合同附件关键页）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_Toc24295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bCs/>
              <w:smallCaps w:val="0"/>
              <w:spacing w:val="10"/>
              <w:sz w:val="30"/>
              <w:szCs w:val="30"/>
            </w:rPr>
            <w:fldChar w:fldCharType="end"/>
          </w:r>
        </w:p>
        <w:p w14:paraId="7BFFBAEC">
          <w:pPr>
            <w:pStyle w:val="11"/>
            <w:tabs>
              <w:tab w:val="right" w:leader="dot" w:pos="8304"/>
            </w:tabs>
            <w:rPr>
              <w:rFonts w:hint="eastAsia" w:ascii="仿宋" w:hAnsi="仿宋" w:eastAsia="仿宋" w:cs="仿宋"/>
              <w:sz w:val="30"/>
              <w:szCs w:val="30"/>
            </w:rPr>
          </w:pPr>
          <w:r>
            <w:rPr>
              <w:rFonts w:hint="eastAsia" w:ascii="仿宋" w:hAnsi="仿宋" w:eastAsia="仿宋" w:cs="仿宋"/>
              <w:bCs/>
              <w:smallCaps w:val="0"/>
              <w:spacing w:val="10"/>
              <w:sz w:val="30"/>
              <w:szCs w:val="30"/>
            </w:rPr>
            <w:fldChar w:fldCharType="begin"/>
          </w:r>
          <w:r>
            <w:rPr>
              <w:rFonts w:hint="eastAsia" w:ascii="仿宋" w:hAnsi="仿宋" w:eastAsia="仿宋" w:cs="仿宋"/>
              <w:bCs/>
              <w:smallCaps w:val="0"/>
              <w:spacing w:val="10"/>
              <w:sz w:val="30"/>
              <w:szCs w:val="30"/>
            </w:rPr>
            <w:instrText xml:space="preserve"> HYPERLINK \l _Toc32452 </w:instrText>
          </w:r>
          <w:r>
            <w:rPr>
              <w:rFonts w:hint="eastAsia" w:ascii="仿宋" w:hAnsi="仿宋" w:eastAsia="仿宋" w:cs="仿宋"/>
              <w:bCs/>
              <w:smallCaps w:val="0"/>
              <w:spacing w:val="10"/>
              <w:sz w:val="30"/>
              <w:szCs w:val="30"/>
            </w:rPr>
            <w:fldChar w:fldCharType="separate"/>
          </w:r>
          <w:r>
            <w:rPr>
              <w:rFonts w:hint="eastAsia" w:ascii="仿宋" w:hAnsi="仿宋" w:eastAsia="仿宋" w:cs="仿宋"/>
              <w:sz w:val="30"/>
              <w:szCs w:val="30"/>
              <w:lang w:val="en-US" w:eastAsia="zh-CN"/>
            </w:rPr>
            <w:t>八、 合同文本格式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_Toc32452 \h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bCs/>
              <w:smallCaps w:val="0"/>
              <w:spacing w:val="10"/>
              <w:sz w:val="30"/>
              <w:szCs w:val="30"/>
            </w:rPr>
            <w:fldChar w:fldCharType="end"/>
          </w:r>
        </w:p>
        <w:p w14:paraId="0F1A20D3">
          <w:pPr>
            <w:spacing w:before="54" w:line="360" w:lineRule="auto"/>
            <w:rPr>
              <w:rFonts w:cs="宋体" w:asciiTheme="minorEastAsia" w:hAnsiTheme="minorEastAsia" w:eastAsiaTheme="minorEastAsia"/>
              <w:b/>
              <w:bCs/>
              <w:spacing w:val="10"/>
              <w:sz w:val="27"/>
              <w:szCs w:val="27"/>
            </w:rPr>
            <w:sectPr>
              <w:footerReference r:id="rId6" w:type="default"/>
              <w:pgSz w:w="11910" w:h="16840"/>
              <w:pgMar w:top="1361" w:right="1803" w:bottom="1440" w:left="1803" w:header="0" w:footer="680" w:gutter="0"/>
              <w:pgNumType w:fmt="decimal"/>
              <w:cols w:space="720" w:num="1"/>
            </w:sectPr>
          </w:pPr>
          <w:r>
            <w:rPr>
              <w:rFonts w:hint="eastAsia" w:ascii="仿宋" w:hAnsi="仿宋" w:eastAsia="仿宋" w:cs="仿宋"/>
              <w:bCs/>
              <w:smallCaps w:val="0"/>
              <w:spacing w:val="10"/>
              <w:sz w:val="30"/>
              <w:szCs w:val="30"/>
            </w:rPr>
            <w:fldChar w:fldCharType="end"/>
          </w:r>
        </w:p>
      </w:sdtContent>
    </w:sdt>
    <w:p w14:paraId="142F6821">
      <w:pPr>
        <w:pStyle w:val="2"/>
        <w:bidi w:val="0"/>
        <w:rPr>
          <w:rFonts w:hint="eastAsia"/>
          <w:lang w:val="en-US" w:eastAsia="zh-CN"/>
        </w:rPr>
      </w:pPr>
      <w:bookmarkStart w:id="3" w:name="_Toc13344"/>
      <w:r>
        <w:rPr>
          <w:rFonts w:hint="eastAsia"/>
        </w:rPr>
        <w:t>营业执照</w:t>
      </w:r>
      <w:bookmarkEnd w:id="2"/>
      <w:r>
        <w:rPr>
          <w:rFonts w:hint="eastAsia"/>
          <w:lang w:eastAsia="zh-CN"/>
        </w:rPr>
        <w:t>、</w:t>
      </w:r>
      <w:r>
        <w:rPr>
          <w:rFonts w:hint="eastAsia"/>
          <w:lang w:val="en-US" w:eastAsia="zh-CN"/>
        </w:rPr>
        <w:t>相关资质证书、承诺函及现场踏勘场地证明</w:t>
      </w:r>
      <w:bookmarkEnd w:id="3"/>
    </w:p>
    <w:p w14:paraId="013B26DD">
      <w:pPr>
        <w:pStyle w:val="11"/>
        <w:numPr>
          <w:ilvl w:val="0"/>
          <w:numId w:val="3"/>
        </w:numPr>
        <w:spacing w:line="360" w:lineRule="auto"/>
        <w:rPr>
          <w:rFonts w:hint="eastAsia" w:eastAsia="宋体" w:cs="宋体" w:asciiTheme="minorEastAsia" w:hAnsiTheme="minorEastAsia"/>
          <w:b w:val="0"/>
          <w:bCs/>
          <w:smallCaps w:val="0"/>
          <w:spacing w:val="10"/>
          <w:sz w:val="28"/>
          <w:szCs w:val="28"/>
        </w:rPr>
      </w:pPr>
      <w:r>
        <w:rPr>
          <w:rFonts w:hint="default"/>
          <w:sz w:val="28"/>
          <w:szCs w:val="28"/>
          <w:lang w:val="en-US" w:eastAsia="zh-CN"/>
        </w:rPr>
        <w:t>营业执照</w:t>
      </w:r>
      <w:r>
        <w:rPr>
          <w:rFonts w:hint="eastAsia" w:eastAsia="宋体" w:cs="宋体" w:asciiTheme="minorEastAsia" w:hAnsiTheme="minorEastAsia"/>
          <w:b w:val="0"/>
          <w:bCs/>
          <w:smallCaps w:val="0"/>
          <w:spacing w:val="10"/>
          <w:sz w:val="28"/>
          <w:szCs w:val="28"/>
        </w:rPr>
        <w:t>复印件（加盖供应商单位公章）</w:t>
      </w:r>
    </w:p>
    <w:p w14:paraId="25C6939A">
      <w:pPr>
        <w:pStyle w:val="11"/>
        <w:numPr>
          <w:ilvl w:val="0"/>
          <w:numId w:val="3"/>
        </w:numPr>
        <w:spacing w:line="360" w:lineRule="auto"/>
        <w:ind w:left="0" w:leftChars="0" w:firstLine="0" w:firstLineChars="0"/>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Theme="minorEastAsia" w:hAnsiTheme="minorEastAsia" w:eastAsiaTheme="minorEastAsia" w:cstheme="minorEastAsia"/>
          <w:snapToGrid w:val="0"/>
          <w:color w:val="000000"/>
          <w:spacing w:val="-11"/>
          <w:sz w:val="28"/>
          <w:szCs w:val="28"/>
          <w:lang w:val="en-US" w:eastAsia="zh-CN" w:bidi="ar-SA"/>
        </w:rPr>
        <w:t>企业相关资质认证证书（附证书复印件，</w:t>
      </w:r>
      <w:r>
        <w:rPr>
          <w:rFonts w:hint="eastAsia" w:eastAsia="宋体" w:cs="宋体" w:asciiTheme="minorEastAsia" w:hAnsiTheme="minorEastAsia"/>
          <w:b w:val="0"/>
          <w:bCs/>
          <w:smallCaps w:val="0"/>
          <w:spacing w:val="10"/>
          <w:sz w:val="28"/>
          <w:szCs w:val="28"/>
        </w:rPr>
        <w:t>加盖供应商单位公章</w:t>
      </w: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5"/>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2D4E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3952F17">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15AD00FF">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03052FBE">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64EAE9AE">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3808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13E6393">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2CFA3674">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2156850">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7DA10D88">
            <w:pPr>
              <w:widowControl w:val="0"/>
              <w:jc w:val="center"/>
              <w:rPr>
                <w:rFonts w:hint="eastAsia" w:ascii="仿宋" w:hAnsi="仿宋" w:eastAsia="仿宋" w:cs="仿宋"/>
                <w:sz w:val="24"/>
                <w:szCs w:val="24"/>
                <w:vertAlign w:val="baseline"/>
                <w:lang w:val="en-US" w:eastAsia="zh-CN"/>
              </w:rPr>
            </w:pPr>
          </w:p>
        </w:tc>
      </w:tr>
      <w:tr w14:paraId="7E8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A69E839">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7C7E0345">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38F17B11">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03081622">
            <w:pPr>
              <w:widowControl w:val="0"/>
              <w:jc w:val="center"/>
              <w:rPr>
                <w:rFonts w:hint="eastAsia" w:ascii="仿宋" w:hAnsi="仿宋" w:eastAsia="仿宋" w:cs="仿宋"/>
                <w:sz w:val="24"/>
                <w:szCs w:val="24"/>
                <w:vertAlign w:val="baseline"/>
                <w:lang w:val="en-US" w:eastAsia="zh-CN"/>
              </w:rPr>
            </w:pPr>
          </w:p>
        </w:tc>
      </w:tr>
      <w:tr w14:paraId="7DFD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E39BB1A">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94C7E7D">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3B795A21">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492665E7">
            <w:pPr>
              <w:widowControl w:val="0"/>
              <w:jc w:val="center"/>
              <w:rPr>
                <w:rFonts w:hint="eastAsia" w:ascii="仿宋" w:hAnsi="仿宋" w:eastAsia="仿宋" w:cs="仿宋"/>
                <w:sz w:val="24"/>
                <w:szCs w:val="24"/>
                <w:vertAlign w:val="baseline"/>
                <w:lang w:val="en-US" w:eastAsia="zh-CN"/>
              </w:rPr>
            </w:pPr>
          </w:p>
        </w:tc>
      </w:tr>
      <w:tr w14:paraId="2E8B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09D66BD">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2DE6E48A">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341A2A62">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C500957">
            <w:pPr>
              <w:widowControl w:val="0"/>
              <w:jc w:val="center"/>
              <w:rPr>
                <w:rFonts w:hint="eastAsia" w:ascii="仿宋" w:hAnsi="仿宋" w:eastAsia="仿宋" w:cs="仿宋"/>
                <w:sz w:val="24"/>
                <w:szCs w:val="24"/>
                <w:vertAlign w:val="baseline"/>
                <w:lang w:val="en-US" w:eastAsia="zh-CN"/>
              </w:rPr>
            </w:pPr>
          </w:p>
        </w:tc>
      </w:tr>
      <w:tr w14:paraId="412B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38521F6">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3E7EB14">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037BF00F">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633873FA">
            <w:pPr>
              <w:widowControl w:val="0"/>
              <w:jc w:val="center"/>
              <w:rPr>
                <w:rFonts w:hint="eastAsia" w:ascii="仿宋" w:hAnsi="仿宋" w:eastAsia="仿宋" w:cs="仿宋"/>
                <w:sz w:val="24"/>
                <w:szCs w:val="24"/>
                <w:vertAlign w:val="baseline"/>
                <w:lang w:val="en-US" w:eastAsia="zh-CN"/>
              </w:rPr>
            </w:pPr>
          </w:p>
        </w:tc>
      </w:tr>
      <w:tr w14:paraId="058E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1FD746A">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AD59D45">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05BE9445">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61CA1864">
            <w:pPr>
              <w:widowControl w:val="0"/>
              <w:jc w:val="center"/>
              <w:rPr>
                <w:rFonts w:hint="eastAsia" w:ascii="仿宋" w:hAnsi="仿宋" w:eastAsia="仿宋" w:cs="仿宋"/>
                <w:sz w:val="24"/>
                <w:szCs w:val="24"/>
                <w:vertAlign w:val="baseline"/>
                <w:lang w:val="en-US" w:eastAsia="zh-CN"/>
              </w:rPr>
            </w:pPr>
          </w:p>
        </w:tc>
      </w:tr>
    </w:tbl>
    <w:p w14:paraId="6F1E60D3">
      <w:pPr>
        <w:pStyle w:val="11"/>
        <w:numPr>
          <w:ilvl w:val="0"/>
          <w:numId w:val="3"/>
        </w:numPr>
        <w:spacing w:line="360" w:lineRule="auto"/>
        <w:rPr>
          <w:rFonts w:hint="default"/>
          <w:sz w:val="28"/>
          <w:szCs w:val="28"/>
          <w:lang w:val="en-US" w:eastAsia="zh-CN"/>
        </w:rPr>
      </w:pPr>
      <w:r>
        <w:rPr>
          <w:rFonts w:hint="eastAsia"/>
          <w:sz w:val="28"/>
          <w:szCs w:val="28"/>
          <w:lang w:val="en-US" w:eastAsia="zh-CN"/>
        </w:rPr>
        <w:t>承诺函（</w:t>
      </w:r>
      <w:r>
        <w:rPr>
          <w:rFonts w:hint="eastAsia" w:eastAsia="宋体" w:cs="宋体" w:asciiTheme="minorEastAsia" w:hAnsiTheme="minorEastAsia"/>
          <w:b w:val="0"/>
          <w:bCs/>
          <w:smallCaps w:val="0"/>
          <w:spacing w:val="10"/>
          <w:sz w:val="28"/>
          <w:szCs w:val="28"/>
        </w:rPr>
        <w:t>加盖供应商单位公章</w:t>
      </w:r>
      <w:r>
        <w:rPr>
          <w:rFonts w:hint="eastAsia" w:cs="宋体" w:asciiTheme="minorEastAsia" w:hAnsiTheme="minorEastAsia"/>
          <w:b w:val="0"/>
          <w:bCs/>
          <w:smallCaps w:val="0"/>
          <w:spacing w:val="10"/>
          <w:sz w:val="28"/>
          <w:szCs w:val="28"/>
          <w:lang w:eastAsia="zh-CN"/>
        </w:rPr>
        <w:t>）</w:t>
      </w:r>
    </w:p>
    <w:p w14:paraId="2717C60E">
      <w:pPr>
        <w:bidi w:val="0"/>
        <w:rPr>
          <w:rFonts w:hint="eastAsia"/>
          <w:lang w:val="en-US" w:eastAsia="zh-CN"/>
        </w:rPr>
      </w:pPr>
    </w:p>
    <w:p w14:paraId="71174910">
      <w:pPr>
        <w:bidi w:val="0"/>
        <w:rPr>
          <w:rFonts w:hint="eastAsia"/>
          <w:lang w:val="en-US" w:eastAsia="zh-CN"/>
        </w:rPr>
      </w:pPr>
    </w:p>
    <w:p w14:paraId="76D5AA8D">
      <w:pPr>
        <w:bidi w:val="0"/>
        <w:rPr>
          <w:rFonts w:hint="eastAsia"/>
          <w:lang w:val="en-US" w:eastAsia="zh-CN"/>
        </w:rPr>
      </w:pPr>
    </w:p>
    <w:p w14:paraId="43F0F49F">
      <w:pPr>
        <w:rPr>
          <w:rFonts w:hint="eastAsia"/>
          <w:lang w:val="en-US" w:eastAsia="zh-CN"/>
        </w:rPr>
      </w:pPr>
      <w:r>
        <w:rPr>
          <w:rFonts w:hint="eastAsia"/>
          <w:lang w:val="en-US" w:eastAsia="zh-CN"/>
        </w:rPr>
        <w:br w:type="page"/>
      </w:r>
    </w:p>
    <w:p w14:paraId="73E617F1">
      <w:pPr>
        <w:pStyle w:val="11"/>
        <w:numPr>
          <w:ilvl w:val="0"/>
          <w:numId w:val="3"/>
        </w:numPr>
        <w:spacing w:line="360" w:lineRule="auto"/>
        <w:rPr>
          <w:rFonts w:cs="宋体" w:asciiTheme="minorEastAsia" w:hAnsiTheme="minorEastAsia" w:eastAsiaTheme="minorEastAsia"/>
          <w:b/>
          <w:bCs/>
          <w:spacing w:val="10"/>
          <w:sz w:val="27"/>
          <w:szCs w:val="27"/>
        </w:rPr>
      </w:pPr>
      <w:r>
        <w:rPr>
          <w:rFonts w:hint="eastAsia"/>
          <w:sz w:val="28"/>
          <w:szCs w:val="28"/>
          <w:lang w:val="en-US" w:eastAsia="zh-CN"/>
        </w:rPr>
        <w:t>现场踏勘场地证明（</w:t>
      </w:r>
      <w:r>
        <w:rPr>
          <w:rFonts w:hint="eastAsia" w:eastAsia="宋体" w:cs="宋体" w:asciiTheme="minorEastAsia" w:hAnsiTheme="minorEastAsia"/>
          <w:b w:val="0"/>
          <w:bCs/>
          <w:smallCaps w:val="0"/>
          <w:spacing w:val="10"/>
          <w:sz w:val="28"/>
          <w:szCs w:val="28"/>
        </w:rPr>
        <w:t>加盖供应商单位公章</w:t>
      </w:r>
      <w:r>
        <w:rPr>
          <w:rFonts w:hint="eastAsia" w:cs="宋体" w:asciiTheme="minorEastAsia" w:hAnsiTheme="minorEastAsia"/>
          <w:b w:val="0"/>
          <w:bCs/>
          <w:smallCaps w:val="0"/>
          <w:spacing w:val="10"/>
          <w:sz w:val="28"/>
          <w:szCs w:val="28"/>
          <w:lang w:eastAsia="zh-CN"/>
        </w:rPr>
        <w:t>）</w:t>
      </w:r>
    </w:p>
    <w:p w14:paraId="5AF6962F">
      <w:pPr>
        <w:keepNext/>
        <w:keepLines/>
        <w:spacing w:before="120" w:beforeLines="50" w:after="260" w:line="360" w:lineRule="auto"/>
        <w:jc w:val="center"/>
        <w:outlineLvl w:val="1"/>
        <w:rPr>
          <w:rFonts w:hint="default" w:ascii="宋体" w:hAnsi="宋体" w:eastAsia="宋体" w:cs="宋体"/>
          <w:b/>
          <w:bCs/>
          <w:color w:val="000000"/>
          <w:sz w:val="40"/>
          <w:szCs w:val="40"/>
          <w:lang w:val="en-US" w:eastAsia="zh-CN"/>
        </w:rPr>
      </w:pPr>
      <w:bookmarkStart w:id="4" w:name="_Toc11702"/>
      <w:r>
        <w:rPr>
          <w:rFonts w:hint="eastAsia" w:ascii="宋体" w:hAnsi="宋体" w:eastAsia="宋体" w:cs="宋体"/>
          <w:b/>
          <w:bCs/>
          <w:color w:val="000000"/>
          <w:sz w:val="40"/>
          <w:szCs w:val="40"/>
        </w:rPr>
        <w:t>现场踏勘场地证明</w:t>
      </w:r>
      <w:r>
        <w:rPr>
          <w:rFonts w:hint="eastAsia" w:ascii="宋体" w:hAnsi="宋体" w:eastAsia="宋体" w:cs="宋体"/>
          <w:b/>
          <w:bCs/>
          <w:color w:val="000000"/>
          <w:sz w:val="40"/>
          <w:szCs w:val="40"/>
          <w:lang w:eastAsia="zh-CN"/>
        </w:rPr>
        <w:t>（</w:t>
      </w:r>
      <w:r>
        <w:rPr>
          <w:rFonts w:hint="eastAsia" w:ascii="宋体" w:hAnsi="宋体" w:eastAsia="宋体" w:cs="宋体"/>
          <w:b/>
          <w:bCs/>
          <w:color w:val="000000"/>
          <w:sz w:val="40"/>
          <w:szCs w:val="40"/>
          <w:lang w:val="en-US" w:eastAsia="zh-CN"/>
        </w:rPr>
        <w:t>模板）</w:t>
      </w:r>
      <w:bookmarkEnd w:id="4"/>
    </w:p>
    <w:p w14:paraId="715C1546">
      <w:pPr>
        <w:spacing w:before="120" w:beforeLines="50" w:line="360" w:lineRule="auto"/>
        <w:jc w:val="left"/>
        <w:rPr>
          <w:rFonts w:ascii="宋体" w:hAnsi="宋体" w:eastAsia="宋体" w:cs="宋体"/>
          <w:color w:val="000000"/>
          <w:sz w:val="32"/>
          <w:szCs w:val="32"/>
        </w:rPr>
      </w:pPr>
      <w:r>
        <w:rPr>
          <w:rFonts w:hint="eastAsia" w:ascii="宋体" w:hAnsi="宋体" w:eastAsia="宋体" w:cs="宋体"/>
          <w:color w:val="000000"/>
          <w:sz w:val="32"/>
          <w:szCs w:val="32"/>
        </w:rPr>
        <w:t>兹有</w:t>
      </w:r>
      <w:r>
        <w:rPr>
          <w:rFonts w:hint="eastAsia" w:ascii="宋体" w:hAnsi="宋体" w:eastAsia="宋体" w:cs="宋体"/>
          <w:color w:val="000000"/>
          <w:sz w:val="32"/>
          <w:szCs w:val="32"/>
          <w:u w:val="single"/>
        </w:rPr>
        <w:t>（</w:t>
      </w:r>
      <w:bookmarkStart w:id="5" w:name="_Hlk21518419"/>
      <w:r>
        <w:rPr>
          <w:rFonts w:hint="eastAsia" w:ascii="宋体" w:hAnsi="宋体" w:eastAsia="宋体" w:cs="宋体"/>
          <w:color w:val="000000"/>
          <w:sz w:val="32"/>
          <w:szCs w:val="32"/>
          <w:u w:val="single"/>
        </w:rPr>
        <w:t>响应</w:t>
      </w:r>
      <w:bookmarkEnd w:id="5"/>
      <w:r>
        <w:rPr>
          <w:rFonts w:hint="eastAsia" w:ascii="宋体" w:hAnsi="宋体" w:eastAsia="宋体" w:cs="宋体"/>
          <w:color w:val="000000"/>
          <w:sz w:val="32"/>
          <w:szCs w:val="32"/>
          <w:u w:val="single"/>
          <w:lang w:val="en-US" w:eastAsia="zh-CN"/>
        </w:rPr>
        <w:t>供应商名称</w:t>
      </w:r>
      <w:r>
        <w:rPr>
          <w:rFonts w:hint="eastAsia" w:ascii="宋体" w:hAnsi="宋体" w:eastAsia="宋体" w:cs="宋体"/>
          <w:color w:val="000000"/>
          <w:sz w:val="32"/>
          <w:szCs w:val="32"/>
          <w:u w:val="single"/>
        </w:rPr>
        <w:t>）</w:t>
      </w:r>
    </w:p>
    <w:p w14:paraId="0CE3CBCF">
      <w:pPr>
        <w:spacing w:before="120" w:beforeLines="50" w:line="360" w:lineRule="auto"/>
        <w:ind w:left="0" w:leftChars="0" w:firstLine="636" w:firstLineChars="199"/>
        <w:jc w:val="left"/>
        <w:rPr>
          <w:rFonts w:hint="default" w:ascii="宋体" w:hAnsi="宋体" w:eastAsia="宋体" w:cs="宋体"/>
          <w:color w:val="000000"/>
          <w:sz w:val="32"/>
          <w:szCs w:val="32"/>
          <w:u w:val="single"/>
          <w:lang w:val="en-US" w:eastAsia="zh-CN"/>
        </w:rPr>
      </w:pPr>
      <w:r>
        <w:rPr>
          <w:rFonts w:hint="eastAsia" w:ascii="宋体" w:hAnsi="宋体" w:eastAsia="宋体" w:cs="宋体"/>
          <w:color w:val="000000"/>
          <w:sz w:val="32"/>
          <w:szCs w:val="32"/>
          <w:lang w:val="en-US" w:eastAsia="zh-CN"/>
        </w:rPr>
        <w:t>公司</w:t>
      </w:r>
      <w:r>
        <w:rPr>
          <w:rFonts w:hint="eastAsia" w:ascii="宋体" w:hAnsi="宋体" w:eastAsia="宋体" w:cs="宋体"/>
          <w:color w:val="000000"/>
          <w:sz w:val="32"/>
          <w:szCs w:val="32"/>
        </w:rPr>
        <w:t>拟派项目管理人员</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身份证号码</w:t>
      </w:r>
      <w:r>
        <w:rPr>
          <w:rFonts w:hint="eastAsia" w:ascii="宋体" w:hAnsi="宋体" w:eastAsia="宋体" w:cs="宋体"/>
          <w:color w:val="000000"/>
          <w:sz w:val="32"/>
          <w:szCs w:val="32"/>
          <w:u w:val="single"/>
          <w:lang w:val="en-US" w:eastAsia="zh-CN"/>
        </w:rPr>
        <w:t xml:space="preserve">    </w:t>
      </w:r>
    </w:p>
    <w:p w14:paraId="551423D2">
      <w:pPr>
        <w:spacing w:before="120" w:beforeLines="50" w:line="360" w:lineRule="auto"/>
        <w:jc w:val="left"/>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lang w:val="en-US" w:eastAsia="zh-CN"/>
        </w:rPr>
        <w:t>于</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lang w:val="en-US" w:eastAsia="zh-CN"/>
        </w:rPr>
        <w:t>年</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lang w:val="en-US" w:eastAsia="zh-CN"/>
        </w:rPr>
        <w:t>月</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lang w:val="en-US" w:eastAsia="zh-CN"/>
        </w:rPr>
        <w:t>日已对</w:t>
      </w:r>
      <w:r>
        <w:rPr>
          <w:rFonts w:hint="eastAsia" w:ascii="宋体" w:hAnsi="宋体" w:eastAsia="宋体" w:cs="宋体"/>
          <w:color w:val="000000"/>
          <w:sz w:val="32"/>
          <w:szCs w:val="32"/>
          <w:u w:val="single"/>
          <w:lang w:val="en-US" w:eastAsia="zh-CN"/>
        </w:rPr>
        <w:t>广东省工人医院多媒体设备改造采购项目</w:t>
      </w:r>
      <w:r>
        <w:rPr>
          <w:rFonts w:hint="eastAsia" w:ascii="宋体" w:hAnsi="宋体" w:eastAsia="宋体" w:cs="宋体"/>
          <w:color w:val="000000"/>
          <w:sz w:val="32"/>
          <w:szCs w:val="32"/>
          <w:lang w:val="en-US" w:eastAsia="zh-CN"/>
        </w:rPr>
        <w:t>涉及的场地实际情况进行了现场踏勘。</w:t>
      </w:r>
    </w:p>
    <w:p w14:paraId="208446A6">
      <w:pPr>
        <w:spacing w:before="120" w:beforeLines="50" w:line="360" w:lineRule="auto"/>
        <w:jc w:val="right"/>
        <w:rPr>
          <w:rFonts w:ascii="宋体" w:hAnsi="宋体" w:eastAsia="宋体" w:cs="宋体"/>
          <w:color w:val="000000"/>
          <w:sz w:val="32"/>
          <w:szCs w:val="32"/>
        </w:rPr>
      </w:pPr>
      <w:r>
        <w:rPr>
          <w:rFonts w:hint="eastAsia" w:ascii="宋体" w:hAnsi="宋体" w:eastAsia="宋体" w:cs="宋体"/>
          <w:color w:val="000000"/>
          <w:sz w:val="32"/>
          <w:szCs w:val="32"/>
        </w:rPr>
        <w:t>特此证明。</w:t>
      </w:r>
    </w:p>
    <w:p w14:paraId="17C391C7">
      <w:pPr>
        <w:spacing w:before="120" w:beforeLines="50" w:line="360" w:lineRule="auto"/>
        <w:jc w:val="left"/>
        <w:rPr>
          <w:rFonts w:ascii="宋体" w:hAnsi="宋体" w:eastAsia="宋体" w:cs="宋体"/>
          <w:color w:val="000000"/>
          <w:sz w:val="32"/>
          <w:szCs w:val="32"/>
        </w:rPr>
      </w:pPr>
    </w:p>
    <w:p w14:paraId="6B79ED63">
      <w:pPr>
        <w:spacing w:before="120" w:beforeLines="50" w:line="360" w:lineRule="auto"/>
        <w:jc w:val="left"/>
        <w:rPr>
          <w:rFonts w:ascii="宋体" w:hAnsi="宋体" w:eastAsia="宋体" w:cs="宋体"/>
          <w:color w:val="000000"/>
          <w:sz w:val="32"/>
          <w:szCs w:val="32"/>
        </w:rPr>
      </w:pPr>
    </w:p>
    <w:p w14:paraId="1F3DC2E2">
      <w:pPr>
        <w:spacing w:before="120" w:beforeLines="50" w:line="360" w:lineRule="auto"/>
        <w:jc w:val="left"/>
        <w:rPr>
          <w:rFonts w:ascii="宋体" w:hAnsi="宋体" w:eastAsia="宋体" w:cs="宋体"/>
          <w:color w:val="000000"/>
          <w:sz w:val="32"/>
          <w:szCs w:val="32"/>
        </w:rPr>
      </w:pPr>
    </w:p>
    <w:p w14:paraId="751678E0">
      <w:pPr>
        <w:spacing w:before="120" w:beforeLines="50" w:line="360" w:lineRule="auto"/>
        <w:jc w:val="left"/>
        <w:rPr>
          <w:rFonts w:hint="eastAsia" w:ascii="宋体" w:hAnsi="宋体" w:eastAsia="宋体" w:cs="宋体"/>
          <w:color w:val="000000"/>
          <w:sz w:val="32"/>
          <w:szCs w:val="32"/>
        </w:rPr>
      </w:pPr>
      <w:r>
        <w:rPr>
          <w:rFonts w:hint="eastAsia" w:ascii="宋体" w:hAnsi="宋体" w:eastAsia="宋体" w:cs="宋体"/>
          <w:color w:val="000000"/>
          <w:sz w:val="32"/>
          <w:szCs w:val="32"/>
        </w:rPr>
        <w:t>兹证明响应单位已到现场踏勘。</w:t>
      </w:r>
    </w:p>
    <w:p w14:paraId="1805C29E">
      <w:pPr>
        <w:spacing w:before="120" w:beforeLines="50" w:line="360" w:lineRule="auto"/>
        <w:jc w:val="left"/>
        <w:rPr>
          <w:rFonts w:hint="eastAsia" w:ascii="宋体" w:hAnsi="宋体" w:eastAsia="宋体" w:cs="宋体"/>
          <w:color w:val="000000"/>
          <w:sz w:val="32"/>
          <w:szCs w:val="32"/>
        </w:rPr>
      </w:pPr>
    </w:p>
    <w:p w14:paraId="6420BC24">
      <w:pPr>
        <w:spacing w:before="120" w:beforeLines="50" w:line="360" w:lineRule="auto"/>
        <w:jc w:val="left"/>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采购人</w:t>
      </w:r>
      <w:r>
        <w:rPr>
          <w:rFonts w:hint="eastAsia" w:ascii="宋体" w:hAnsi="宋体" w:eastAsia="宋体" w:cs="宋体"/>
          <w:color w:val="000000"/>
          <w:sz w:val="32"/>
          <w:szCs w:val="32"/>
          <w:lang w:val="en-US" w:eastAsia="zh-CN"/>
        </w:rPr>
        <w:t>代表</w:t>
      </w:r>
      <w:r>
        <w:rPr>
          <w:rFonts w:ascii="宋体" w:hAnsi="宋体" w:eastAsia="宋体" w:cs="宋体"/>
          <w:color w:val="000000"/>
          <w:sz w:val="32"/>
          <w:szCs w:val="32"/>
        </w:rPr>
        <w:t>（签名）：</w:t>
      </w:r>
      <w:r>
        <w:rPr>
          <w:rFonts w:hint="eastAsia" w:ascii="宋体" w:hAnsi="宋体" w:eastAsia="宋体" w:cs="宋体"/>
          <w:color w:val="000000"/>
          <w:sz w:val="32"/>
          <w:szCs w:val="32"/>
        </w:rPr>
        <w:t xml:space="preserve"> </w:t>
      </w:r>
      <w:r>
        <w:rPr>
          <w:rFonts w:ascii="宋体" w:hAnsi="宋体" w:eastAsia="宋体" w:cs="宋体"/>
          <w:color w:val="000000"/>
          <w:sz w:val="32"/>
          <w:szCs w:val="32"/>
        </w:rPr>
        <w:t xml:space="preserve">       </w:t>
      </w:r>
      <w:r>
        <w:rPr>
          <w:rFonts w:hint="eastAsia" w:ascii="宋体" w:hAnsi="宋体" w:eastAsia="宋体" w:cs="宋体"/>
          <w:color w:val="000000"/>
          <w:sz w:val="32"/>
          <w:szCs w:val="32"/>
        </w:rPr>
        <w:t>响应供应商（盖章）：</w:t>
      </w:r>
      <w:r>
        <w:rPr>
          <w:rFonts w:ascii="宋体" w:hAnsi="宋体" w:eastAsia="宋体" w:cs="宋体"/>
          <w:color w:val="000000"/>
          <w:sz w:val="32"/>
          <w:szCs w:val="32"/>
        </w:rPr>
        <w:t xml:space="preserve"> </w:t>
      </w:r>
      <w:r>
        <w:rPr>
          <w:rFonts w:hint="eastAsia" w:ascii="宋体" w:hAnsi="宋体" w:eastAsia="宋体" w:cs="宋体"/>
          <w:color w:val="000000"/>
          <w:sz w:val="32"/>
          <w:szCs w:val="32"/>
          <w:lang w:val="en-US" w:eastAsia="zh-CN"/>
        </w:rPr>
        <w:t xml:space="preserve">       </w:t>
      </w:r>
    </w:p>
    <w:p w14:paraId="538D5073">
      <w:pPr>
        <w:spacing w:before="120" w:beforeLines="50" w:line="360" w:lineRule="auto"/>
        <w:jc w:val="left"/>
        <w:rPr>
          <w:rFonts w:hint="default" w:ascii="宋体" w:hAnsi="宋体" w:eastAsia="宋体" w:cs="宋体"/>
          <w:color w:val="000000"/>
          <w:sz w:val="32"/>
          <w:szCs w:val="32"/>
          <w:lang w:val="en-US" w:eastAsia="zh-CN"/>
        </w:rPr>
      </w:pPr>
    </w:p>
    <w:p w14:paraId="27F58D83">
      <w:pPr>
        <w:spacing w:before="120" w:beforeLines="50" w:line="360" w:lineRule="auto"/>
        <w:jc w:val="left"/>
        <w:rPr>
          <w:rFonts w:ascii="宋体" w:hAnsi="宋体" w:eastAsia="宋体" w:cs="宋体"/>
          <w:color w:val="000000"/>
          <w:sz w:val="32"/>
          <w:szCs w:val="32"/>
        </w:rPr>
      </w:pPr>
      <w:r>
        <w:rPr>
          <w:rFonts w:hint="eastAsia" w:ascii="宋体" w:hAnsi="宋体" w:eastAsia="宋体" w:cs="宋体"/>
          <w:color w:val="000000"/>
          <w:sz w:val="32"/>
          <w:szCs w:val="32"/>
        </w:rPr>
        <w:t xml:space="preserve">日期： </w:t>
      </w:r>
      <w:r>
        <w:rPr>
          <w:rFonts w:ascii="宋体" w:hAnsi="宋体" w:eastAsia="宋体" w:cs="宋体"/>
          <w:color w:val="000000"/>
          <w:sz w:val="32"/>
          <w:szCs w:val="32"/>
        </w:rPr>
        <w:t xml:space="preserve">                    </w:t>
      </w:r>
      <w:r>
        <w:rPr>
          <w:rFonts w:hint="eastAsia" w:ascii="宋体" w:hAnsi="宋体" w:eastAsia="宋体" w:cs="宋体"/>
          <w:color w:val="000000"/>
          <w:sz w:val="32"/>
          <w:szCs w:val="32"/>
        </w:rPr>
        <w:t>日期：</w:t>
      </w:r>
    </w:p>
    <w:p w14:paraId="6718CA6F">
      <w:pPr>
        <w:spacing w:before="54" w:line="360" w:lineRule="auto"/>
        <w:rPr>
          <w:rFonts w:cs="宋体" w:asciiTheme="minorEastAsia" w:hAnsiTheme="minorEastAsia" w:eastAsiaTheme="minorEastAsia"/>
          <w:b/>
          <w:bCs/>
          <w:spacing w:val="10"/>
          <w:sz w:val="27"/>
          <w:szCs w:val="27"/>
        </w:rPr>
        <w:sectPr>
          <w:footerReference r:id="rId7" w:type="default"/>
          <w:pgSz w:w="11910" w:h="16840"/>
          <w:pgMar w:top="1361" w:right="1803" w:bottom="1440" w:left="1803" w:header="0" w:footer="680" w:gutter="0"/>
          <w:pgNumType w:fmt="decimal" w:start="1"/>
          <w:cols w:space="720" w:num="1"/>
        </w:sectPr>
      </w:pPr>
    </w:p>
    <w:p w14:paraId="598E4B8D">
      <w:pPr>
        <w:pStyle w:val="2"/>
        <w:bidi w:val="0"/>
      </w:pPr>
      <w:bookmarkStart w:id="6" w:name="_Toc4752"/>
      <w:bookmarkStart w:id="7" w:name="_Toc8608"/>
      <w:r>
        <w:rPr>
          <w:rFonts w:hint="eastAsia"/>
        </w:rPr>
        <w:t>项目方案</w:t>
      </w:r>
      <w:bookmarkEnd w:id="6"/>
      <w:bookmarkEnd w:id="7"/>
    </w:p>
    <w:p w14:paraId="6F8F2417">
      <w:r>
        <w:br w:type="page"/>
      </w:r>
    </w:p>
    <w:p w14:paraId="371C4E32">
      <w:pPr>
        <w:pStyle w:val="2"/>
        <w:bidi w:val="0"/>
      </w:pPr>
      <w:bookmarkStart w:id="8" w:name="_Toc12306"/>
      <w:bookmarkStart w:id="9" w:name="_Toc26130"/>
      <w:r>
        <w:rPr>
          <w:rFonts w:hint="eastAsia"/>
          <w:lang w:val="en-US" w:eastAsia="zh-CN"/>
        </w:rPr>
        <w:t>报价表（加盖公章）</w:t>
      </w:r>
      <w:bookmarkEnd w:id="8"/>
      <w:bookmarkEnd w:id="9"/>
    </w:p>
    <w:p w14:paraId="66D2CEBA">
      <w:pPr>
        <w:widowControl/>
        <w:kinsoku w:val="0"/>
        <w:autoSpaceDE w:val="0"/>
        <w:autoSpaceDN w:val="0"/>
        <w:adjustRightInd w:val="0"/>
        <w:snapToGrid w:val="0"/>
        <w:spacing w:before="198" w:line="360" w:lineRule="auto"/>
        <w:jc w:val="center"/>
        <w:textAlignment w:val="baseline"/>
        <w:rPr>
          <w:rFonts w:hint="eastAsia" w:ascii="仿宋" w:hAnsi="仿宋" w:eastAsia="仿宋" w:cs="仿宋"/>
          <w:b/>
          <w:bCs/>
          <w:snapToGrid w:val="0"/>
          <w:color w:val="000000"/>
          <w:spacing w:val="-18"/>
          <w:kern w:val="0"/>
          <w:sz w:val="32"/>
          <w:szCs w:val="32"/>
        </w:rPr>
      </w:pPr>
      <w:r>
        <w:rPr>
          <w:rFonts w:hint="eastAsia" w:ascii="仿宋" w:hAnsi="仿宋" w:eastAsia="仿宋" w:cs="仿宋"/>
          <w:b/>
          <w:bCs/>
          <w:snapToGrid w:val="0"/>
          <w:color w:val="000000"/>
          <w:spacing w:val="-18"/>
          <w:kern w:val="0"/>
          <w:sz w:val="32"/>
          <w:szCs w:val="32"/>
        </w:rPr>
        <w:t>报价一览表</w:t>
      </w:r>
    </w:p>
    <w:tbl>
      <w:tblPr>
        <w:tblStyle w:val="14"/>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65"/>
        <w:gridCol w:w="1694"/>
        <w:gridCol w:w="1710"/>
        <w:gridCol w:w="1381"/>
        <w:gridCol w:w="938"/>
        <w:gridCol w:w="973"/>
        <w:gridCol w:w="968"/>
      </w:tblGrid>
      <w:tr w14:paraId="2EF0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8" w:type="dxa"/>
            <w:noWrap w:val="0"/>
            <w:vAlign w:val="center"/>
          </w:tcPr>
          <w:p w14:paraId="499FC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序号</w:t>
            </w:r>
          </w:p>
        </w:tc>
        <w:tc>
          <w:tcPr>
            <w:tcW w:w="1365" w:type="dxa"/>
            <w:noWrap w:val="0"/>
            <w:vAlign w:val="center"/>
          </w:tcPr>
          <w:p w14:paraId="02363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eastAsia="宋体"/>
                <w:sz w:val="21"/>
                <w:szCs w:val="21"/>
                <w:lang w:val="en-US" w:eastAsia="zh-CN"/>
              </w:rPr>
              <w:t>产品名称</w:t>
            </w:r>
          </w:p>
        </w:tc>
        <w:tc>
          <w:tcPr>
            <w:tcW w:w="1694" w:type="dxa"/>
            <w:noWrap w:val="0"/>
            <w:vAlign w:val="center"/>
          </w:tcPr>
          <w:p w14:paraId="568A04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eastAsia="宋体"/>
                <w:sz w:val="21"/>
                <w:szCs w:val="21"/>
                <w:lang w:val="en-US" w:eastAsia="zh-CN"/>
              </w:rPr>
              <w:t>品牌/生产厂家</w:t>
            </w:r>
          </w:p>
        </w:tc>
        <w:tc>
          <w:tcPr>
            <w:tcW w:w="1710" w:type="dxa"/>
            <w:noWrap w:val="0"/>
            <w:vAlign w:val="center"/>
          </w:tcPr>
          <w:p w14:paraId="5CA04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规格型号</w:t>
            </w:r>
          </w:p>
        </w:tc>
        <w:tc>
          <w:tcPr>
            <w:tcW w:w="1381" w:type="dxa"/>
            <w:noWrap w:val="0"/>
            <w:vAlign w:val="center"/>
          </w:tcPr>
          <w:p w14:paraId="313537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单价（元）</w:t>
            </w:r>
          </w:p>
          <w:p w14:paraId="68004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snapToGrid w:val="0"/>
                <w:color w:val="000000"/>
                <w:sz w:val="21"/>
                <w:szCs w:val="21"/>
                <w:lang w:val="en-US" w:eastAsia="zh-CN" w:bidi="ar-SA"/>
              </w:rPr>
            </w:pPr>
            <w:r>
              <w:rPr>
                <w:rFonts w:hint="eastAsia"/>
                <w:sz w:val="21"/>
                <w:szCs w:val="21"/>
                <w:lang w:val="en-US" w:eastAsia="zh-CN"/>
              </w:rPr>
              <w:t>（含税）</w:t>
            </w:r>
          </w:p>
        </w:tc>
        <w:tc>
          <w:tcPr>
            <w:tcW w:w="938" w:type="dxa"/>
            <w:noWrap w:val="0"/>
            <w:vAlign w:val="center"/>
          </w:tcPr>
          <w:p w14:paraId="04F86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eastAsia="Arial" w:cs="Arial"/>
                <w:snapToGrid w:val="0"/>
                <w:color w:val="000000"/>
                <w:sz w:val="21"/>
                <w:szCs w:val="21"/>
                <w:lang w:val="en-US" w:eastAsia="zh-CN" w:bidi="ar-SA"/>
              </w:rPr>
            </w:pPr>
            <w:r>
              <w:rPr>
                <w:rFonts w:hint="eastAsia"/>
                <w:sz w:val="21"/>
                <w:szCs w:val="21"/>
                <w:lang w:val="en-US" w:eastAsia="zh-CN"/>
              </w:rPr>
              <w:t>单位</w:t>
            </w:r>
          </w:p>
        </w:tc>
        <w:tc>
          <w:tcPr>
            <w:tcW w:w="973" w:type="dxa"/>
            <w:noWrap w:val="0"/>
            <w:vAlign w:val="center"/>
          </w:tcPr>
          <w:p w14:paraId="56BE8C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数量</w:t>
            </w:r>
          </w:p>
        </w:tc>
        <w:tc>
          <w:tcPr>
            <w:tcW w:w="968" w:type="dxa"/>
            <w:noWrap w:val="0"/>
            <w:vAlign w:val="center"/>
          </w:tcPr>
          <w:p w14:paraId="2D661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小计（元）</w:t>
            </w:r>
          </w:p>
        </w:tc>
      </w:tr>
      <w:tr w14:paraId="6021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8" w:type="dxa"/>
            <w:noWrap w:val="0"/>
            <w:vAlign w:val="center"/>
          </w:tcPr>
          <w:p w14:paraId="777E1D12">
            <w:pPr>
              <w:spacing w:line="240" w:lineRule="auto"/>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w:t>
            </w:r>
          </w:p>
        </w:tc>
        <w:tc>
          <w:tcPr>
            <w:tcW w:w="1365" w:type="dxa"/>
            <w:noWrap w:val="0"/>
            <w:vAlign w:val="center"/>
          </w:tcPr>
          <w:p w14:paraId="764083A9">
            <w:pPr>
              <w:spacing w:line="240" w:lineRule="auto"/>
              <w:jc w:val="center"/>
              <w:rPr>
                <w:rFonts w:hint="default" w:ascii="宋体" w:hAnsi="宋体" w:eastAsia="宋体"/>
                <w:color w:val="000000"/>
                <w:sz w:val="21"/>
                <w:szCs w:val="21"/>
                <w:lang w:val="en-US" w:eastAsia="zh-CN"/>
              </w:rPr>
            </w:pPr>
          </w:p>
        </w:tc>
        <w:tc>
          <w:tcPr>
            <w:tcW w:w="1694" w:type="dxa"/>
            <w:noWrap w:val="0"/>
            <w:vAlign w:val="center"/>
          </w:tcPr>
          <w:p w14:paraId="7FF8218D">
            <w:pPr>
              <w:spacing w:line="240" w:lineRule="auto"/>
              <w:jc w:val="center"/>
              <w:rPr>
                <w:rFonts w:hint="default" w:ascii="宋体" w:hAnsi="宋体" w:eastAsia="宋体"/>
                <w:sz w:val="21"/>
                <w:szCs w:val="21"/>
                <w:lang w:val="en-US" w:eastAsia="zh-CN"/>
              </w:rPr>
            </w:pPr>
          </w:p>
        </w:tc>
        <w:tc>
          <w:tcPr>
            <w:tcW w:w="1710" w:type="dxa"/>
            <w:noWrap w:val="0"/>
            <w:vAlign w:val="center"/>
          </w:tcPr>
          <w:p w14:paraId="2398645C">
            <w:pPr>
              <w:spacing w:line="240" w:lineRule="auto"/>
              <w:jc w:val="center"/>
              <w:rPr>
                <w:rFonts w:hint="default" w:ascii="宋体" w:hAnsi="宋体" w:cs="Times New Roman"/>
                <w:kern w:val="2"/>
                <w:sz w:val="21"/>
                <w:szCs w:val="21"/>
                <w:lang w:val="en-US" w:eastAsia="zh-CN" w:bidi="ar-SA"/>
              </w:rPr>
            </w:pPr>
          </w:p>
        </w:tc>
        <w:tc>
          <w:tcPr>
            <w:tcW w:w="1381" w:type="dxa"/>
            <w:noWrap w:val="0"/>
            <w:vAlign w:val="center"/>
          </w:tcPr>
          <w:p w14:paraId="668F427A">
            <w:pPr>
              <w:spacing w:line="240" w:lineRule="auto"/>
              <w:jc w:val="center"/>
              <w:rPr>
                <w:rFonts w:hint="default" w:ascii="宋体" w:hAnsi="宋体" w:cs="Times New Roman"/>
                <w:kern w:val="2"/>
                <w:sz w:val="21"/>
                <w:szCs w:val="21"/>
                <w:lang w:val="en-US" w:eastAsia="zh-CN" w:bidi="ar-SA"/>
              </w:rPr>
            </w:pPr>
          </w:p>
        </w:tc>
        <w:tc>
          <w:tcPr>
            <w:tcW w:w="938" w:type="dxa"/>
            <w:noWrap w:val="0"/>
            <w:vAlign w:val="center"/>
          </w:tcPr>
          <w:p w14:paraId="5B002262">
            <w:pPr>
              <w:spacing w:line="240" w:lineRule="auto"/>
              <w:jc w:val="center"/>
              <w:rPr>
                <w:rFonts w:hint="default" w:ascii="宋体" w:hAnsi="宋体" w:cs="Times New Roman"/>
                <w:kern w:val="2"/>
                <w:sz w:val="21"/>
                <w:szCs w:val="21"/>
                <w:lang w:val="en-US" w:eastAsia="zh-CN" w:bidi="ar-SA"/>
              </w:rPr>
            </w:pPr>
          </w:p>
        </w:tc>
        <w:tc>
          <w:tcPr>
            <w:tcW w:w="973" w:type="dxa"/>
            <w:noWrap w:val="0"/>
            <w:vAlign w:val="center"/>
          </w:tcPr>
          <w:p w14:paraId="0181AA04">
            <w:pPr>
              <w:spacing w:line="240" w:lineRule="auto"/>
              <w:jc w:val="center"/>
              <w:rPr>
                <w:rFonts w:hint="default" w:ascii="宋体" w:hAnsi="宋体" w:cs="Times New Roman"/>
                <w:kern w:val="2"/>
                <w:sz w:val="21"/>
                <w:szCs w:val="21"/>
                <w:lang w:val="en-US" w:eastAsia="zh-CN" w:bidi="ar-SA"/>
              </w:rPr>
            </w:pPr>
          </w:p>
        </w:tc>
        <w:tc>
          <w:tcPr>
            <w:tcW w:w="968" w:type="dxa"/>
            <w:noWrap w:val="0"/>
            <w:vAlign w:val="center"/>
          </w:tcPr>
          <w:p w14:paraId="0ACE3C0C">
            <w:pPr>
              <w:spacing w:line="240" w:lineRule="auto"/>
              <w:jc w:val="center"/>
              <w:rPr>
                <w:rFonts w:hint="default" w:ascii="宋体" w:hAnsi="宋体" w:cs="Times New Roman"/>
                <w:kern w:val="2"/>
                <w:sz w:val="21"/>
                <w:szCs w:val="21"/>
                <w:lang w:val="en-US" w:eastAsia="zh-CN" w:bidi="ar-SA"/>
              </w:rPr>
            </w:pPr>
          </w:p>
        </w:tc>
      </w:tr>
      <w:tr w14:paraId="2A39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8" w:type="dxa"/>
            <w:noWrap w:val="0"/>
            <w:vAlign w:val="center"/>
          </w:tcPr>
          <w:p w14:paraId="0942EECA">
            <w:pPr>
              <w:spacing w:line="240" w:lineRule="auto"/>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2</w:t>
            </w:r>
          </w:p>
        </w:tc>
        <w:tc>
          <w:tcPr>
            <w:tcW w:w="1365" w:type="dxa"/>
            <w:noWrap w:val="0"/>
            <w:vAlign w:val="center"/>
          </w:tcPr>
          <w:p w14:paraId="7BFC0AEB">
            <w:pPr>
              <w:spacing w:line="240" w:lineRule="auto"/>
              <w:jc w:val="center"/>
              <w:rPr>
                <w:rFonts w:hint="default" w:ascii="宋体" w:hAnsi="宋体"/>
                <w:color w:val="000000"/>
                <w:sz w:val="21"/>
                <w:szCs w:val="21"/>
                <w:lang w:val="en-US" w:eastAsia="zh-CN"/>
              </w:rPr>
            </w:pPr>
          </w:p>
        </w:tc>
        <w:tc>
          <w:tcPr>
            <w:tcW w:w="1694" w:type="dxa"/>
            <w:noWrap w:val="0"/>
            <w:vAlign w:val="center"/>
          </w:tcPr>
          <w:p w14:paraId="79F6CA5B">
            <w:pPr>
              <w:spacing w:line="240" w:lineRule="auto"/>
              <w:jc w:val="center"/>
              <w:rPr>
                <w:rFonts w:hint="default" w:ascii="宋体" w:hAnsi="宋体"/>
                <w:sz w:val="21"/>
                <w:szCs w:val="21"/>
                <w:lang w:val="en-US" w:eastAsia="zh-CN"/>
              </w:rPr>
            </w:pPr>
          </w:p>
        </w:tc>
        <w:tc>
          <w:tcPr>
            <w:tcW w:w="1710" w:type="dxa"/>
            <w:noWrap w:val="0"/>
            <w:vAlign w:val="center"/>
          </w:tcPr>
          <w:p w14:paraId="55404899">
            <w:pPr>
              <w:spacing w:line="240" w:lineRule="auto"/>
              <w:jc w:val="center"/>
              <w:rPr>
                <w:rFonts w:hint="default" w:ascii="宋体" w:hAnsi="宋体" w:cs="Times New Roman"/>
                <w:kern w:val="2"/>
                <w:sz w:val="21"/>
                <w:szCs w:val="21"/>
                <w:lang w:val="en-US" w:eastAsia="zh-CN" w:bidi="ar-SA"/>
              </w:rPr>
            </w:pPr>
          </w:p>
        </w:tc>
        <w:tc>
          <w:tcPr>
            <w:tcW w:w="1381" w:type="dxa"/>
            <w:noWrap w:val="0"/>
            <w:vAlign w:val="center"/>
          </w:tcPr>
          <w:p w14:paraId="2DE1BFBB">
            <w:pPr>
              <w:spacing w:line="240" w:lineRule="auto"/>
              <w:jc w:val="center"/>
              <w:rPr>
                <w:rFonts w:hint="eastAsia" w:ascii="宋体" w:hAnsi="宋体" w:cs="Times New Roman"/>
                <w:kern w:val="2"/>
                <w:sz w:val="21"/>
                <w:szCs w:val="21"/>
                <w:lang w:val="en-US" w:eastAsia="zh-CN" w:bidi="ar-SA"/>
              </w:rPr>
            </w:pPr>
          </w:p>
        </w:tc>
        <w:tc>
          <w:tcPr>
            <w:tcW w:w="938" w:type="dxa"/>
            <w:noWrap w:val="0"/>
            <w:vAlign w:val="center"/>
          </w:tcPr>
          <w:p w14:paraId="58BC3D95">
            <w:pPr>
              <w:spacing w:line="240" w:lineRule="auto"/>
              <w:jc w:val="center"/>
              <w:rPr>
                <w:rFonts w:hint="eastAsia" w:ascii="宋体" w:hAnsi="宋体" w:cs="Times New Roman"/>
                <w:kern w:val="2"/>
                <w:sz w:val="21"/>
                <w:szCs w:val="21"/>
                <w:lang w:val="en-US" w:eastAsia="zh-CN" w:bidi="ar-SA"/>
              </w:rPr>
            </w:pPr>
          </w:p>
        </w:tc>
        <w:tc>
          <w:tcPr>
            <w:tcW w:w="973" w:type="dxa"/>
            <w:noWrap w:val="0"/>
            <w:vAlign w:val="center"/>
          </w:tcPr>
          <w:p w14:paraId="304A61B9">
            <w:pPr>
              <w:spacing w:line="240" w:lineRule="auto"/>
              <w:jc w:val="center"/>
              <w:rPr>
                <w:rFonts w:hint="eastAsia" w:ascii="宋体" w:hAnsi="宋体" w:cs="Times New Roman"/>
                <w:kern w:val="2"/>
                <w:sz w:val="21"/>
                <w:szCs w:val="21"/>
                <w:lang w:val="en-US" w:eastAsia="zh-CN" w:bidi="ar-SA"/>
              </w:rPr>
            </w:pPr>
          </w:p>
        </w:tc>
        <w:tc>
          <w:tcPr>
            <w:tcW w:w="968" w:type="dxa"/>
            <w:noWrap w:val="0"/>
            <w:vAlign w:val="center"/>
          </w:tcPr>
          <w:p w14:paraId="3781A96E">
            <w:pPr>
              <w:spacing w:line="240" w:lineRule="auto"/>
              <w:jc w:val="center"/>
              <w:rPr>
                <w:rFonts w:hint="eastAsia" w:ascii="宋体" w:hAnsi="宋体" w:cs="Times New Roman"/>
                <w:kern w:val="2"/>
                <w:sz w:val="21"/>
                <w:szCs w:val="21"/>
                <w:lang w:val="en-US" w:eastAsia="zh-CN" w:bidi="ar-SA"/>
              </w:rPr>
            </w:pPr>
          </w:p>
        </w:tc>
      </w:tr>
      <w:tr w14:paraId="3450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8" w:type="dxa"/>
            <w:noWrap w:val="0"/>
            <w:vAlign w:val="center"/>
          </w:tcPr>
          <w:p w14:paraId="1181E773">
            <w:pPr>
              <w:spacing w:line="240"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365" w:type="dxa"/>
            <w:noWrap w:val="0"/>
            <w:vAlign w:val="center"/>
          </w:tcPr>
          <w:p w14:paraId="782FC274">
            <w:pPr>
              <w:spacing w:line="240" w:lineRule="auto"/>
              <w:jc w:val="center"/>
              <w:rPr>
                <w:rFonts w:hint="eastAsia" w:ascii="宋体" w:hAnsi="宋体" w:eastAsia="宋体" w:cs="Times New Roman"/>
                <w:color w:val="000000"/>
                <w:kern w:val="2"/>
                <w:sz w:val="21"/>
                <w:szCs w:val="21"/>
                <w:lang w:val="en-US" w:eastAsia="zh-CN" w:bidi="ar-SA"/>
              </w:rPr>
            </w:pPr>
          </w:p>
        </w:tc>
        <w:tc>
          <w:tcPr>
            <w:tcW w:w="1694" w:type="dxa"/>
            <w:noWrap w:val="0"/>
            <w:vAlign w:val="center"/>
          </w:tcPr>
          <w:p w14:paraId="48F57D98">
            <w:pPr>
              <w:spacing w:line="240" w:lineRule="auto"/>
              <w:jc w:val="center"/>
              <w:rPr>
                <w:rFonts w:hint="eastAsia" w:ascii="宋体" w:hAnsi="宋体" w:eastAsia="宋体" w:cs="Times New Roman"/>
                <w:kern w:val="2"/>
                <w:sz w:val="21"/>
                <w:szCs w:val="21"/>
                <w:lang w:val="en-US" w:eastAsia="zh-CN" w:bidi="ar-SA"/>
              </w:rPr>
            </w:pPr>
          </w:p>
        </w:tc>
        <w:tc>
          <w:tcPr>
            <w:tcW w:w="1710" w:type="dxa"/>
            <w:noWrap w:val="0"/>
            <w:vAlign w:val="center"/>
          </w:tcPr>
          <w:p w14:paraId="2E848275">
            <w:pPr>
              <w:spacing w:line="240" w:lineRule="auto"/>
              <w:jc w:val="center"/>
              <w:rPr>
                <w:rFonts w:hint="eastAsia" w:ascii="宋体" w:hAnsi="宋体" w:eastAsia="宋体" w:cs="Times New Roman"/>
                <w:kern w:val="2"/>
                <w:sz w:val="21"/>
                <w:szCs w:val="21"/>
                <w:lang w:val="en-US" w:eastAsia="zh-CN" w:bidi="ar-SA"/>
              </w:rPr>
            </w:pPr>
          </w:p>
        </w:tc>
        <w:tc>
          <w:tcPr>
            <w:tcW w:w="1381" w:type="dxa"/>
            <w:noWrap w:val="0"/>
            <w:vAlign w:val="center"/>
          </w:tcPr>
          <w:p w14:paraId="2307BA79">
            <w:pPr>
              <w:spacing w:line="240" w:lineRule="auto"/>
              <w:jc w:val="center"/>
              <w:rPr>
                <w:rFonts w:hint="eastAsia" w:ascii="宋体" w:hAnsi="宋体" w:eastAsia="宋体" w:cs="Times New Roman"/>
                <w:kern w:val="2"/>
                <w:sz w:val="21"/>
                <w:szCs w:val="21"/>
                <w:lang w:val="en-US" w:eastAsia="zh-CN" w:bidi="ar-SA"/>
              </w:rPr>
            </w:pPr>
          </w:p>
        </w:tc>
        <w:tc>
          <w:tcPr>
            <w:tcW w:w="938" w:type="dxa"/>
            <w:noWrap w:val="0"/>
            <w:vAlign w:val="center"/>
          </w:tcPr>
          <w:p w14:paraId="685B7F3C">
            <w:pPr>
              <w:spacing w:line="240" w:lineRule="auto"/>
              <w:jc w:val="center"/>
              <w:rPr>
                <w:rFonts w:hint="eastAsia" w:ascii="宋体" w:hAnsi="宋体" w:eastAsia="宋体" w:cs="Times New Roman"/>
                <w:kern w:val="2"/>
                <w:sz w:val="21"/>
                <w:szCs w:val="21"/>
                <w:lang w:val="en-US" w:eastAsia="zh-CN" w:bidi="ar-SA"/>
              </w:rPr>
            </w:pPr>
          </w:p>
        </w:tc>
        <w:tc>
          <w:tcPr>
            <w:tcW w:w="973" w:type="dxa"/>
            <w:noWrap w:val="0"/>
            <w:vAlign w:val="center"/>
          </w:tcPr>
          <w:p w14:paraId="033BEED8">
            <w:pPr>
              <w:spacing w:line="240" w:lineRule="auto"/>
              <w:jc w:val="center"/>
              <w:rPr>
                <w:rFonts w:hint="eastAsia" w:ascii="宋体" w:hAnsi="宋体" w:eastAsia="宋体" w:cs="Times New Roman"/>
                <w:kern w:val="2"/>
                <w:sz w:val="21"/>
                <w:szCs w:val="21"/>
                <w:lang w:val="en-US" w:eastAsia="zh-CN" w:bidi="ar-SA"/>
              </w:rPr>
            </w:pPr>
          </w:p>
        </w:tc>
        <w:tc>
          <w:tcPr>
            <w:tcW w:w="968" w:type="dxa"/>
            <w:noWrap w:val="0"/>
            <w:vAlign w:val="center"/>
          </w:tcPr>
          <w:p w14:paraId="0D268060">
            <w:pPr>
              <w:spacing w:line="240" w:lineRule="auto"/>
              <w:jc w:val="center"/>
              <w:rPr>
                <w:rFonts w:hint="eastAsia" w:ascii="宋体" w:hAnsi="宋体" w:eastAsia="宋体" w:cs="Times New Roman"/>
                <w:kern w:val="2"/>
                <w:sz w:val="21"/>
                <w:szCs w:val="21"/>
                <w:lang w:val="en-US" w:eastAsia="zh-CN" w:bidi="ar-SA"/>
              </w:rPr>
            </w:pPr>
          </w:p>
        </w:tc>
      </w:tr>
      <w:tr w14:paraId="1F45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8" w:type="dxa"/>
            <w:noWrap w:val="0"/>
            <w:vAlign w:val="center"/>
          </w:tcPr>
          <w:p w14:paraId="78495333">
            <w:pPr>
              <w:spacing w:line="240"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1365" w:type="dxa"/>
            <w:noWrap w:val="0"/>
            <w:vAlign w:val="center"/>
          </w:tcPr>
          <w:p w14:paraId="2DD558AB">
            <w:pPr>
              <w:spacing w:line="240" w:lineRule="auto"/>
              <w:jc w:val="center"/>
              <w:rPr>
                <w:rFonts w:hint="eastAsia" w:ascii="宋体" w:hAnsi="宋体" w:eastAsia="宋体" w:cs="Times New Roman"/>
                <w:color w:val="000000"/>
                <w:kern w:val="2"/>
                <w:sz w:val="21"/>
                <w:szCs w:val="21"/>
                <w:lang w:val="en-US" w:eastAsia="zh-CN" w:bidi="ar-SA"/>
              </w:rPr>
            </w:pPr>
          </w:p>
        </w:tc>
        <w:tc>
          <w:tcPr>
            <w:tcW w:w="1694" w:type="dxa"/>
            <w:noWrap w:val="0"/>
            <w:vAlign w:val="center"/>
          </w:tcPr>
          <w:p w14:paraId="7C093AE8">
            <w:pPr>
              <w:spacing w:line="240" w:lineRule="auto"/>
              <w:jc w:val="center"/>
              <w:rPr>
                <w:rFonts w:hint="eastAsia" w:ascii="宋体" w:hAnsi="宋体" w:eastAsia="宋体" w:cs="Times New Roman"/>
                <w:kern w:val="2"/>
                <w:sz w:val="21"/>
                <w:szCs w:val="21"/>
                <w:lang w:val="en-US" w:eastAsia="zh-CN" w:bidi="ar-SA"/>
              </w:rPr>
            </w:pPr>
          </w:p>
        </w:tc>
        <w:tc>
          <w:tcPr>
            <w:tcW w:w="1710" w:type="dxa"/>
            <w:noWrap w:val="0"/>
            <w:vAlign w:val="center"/>
          </w:tcPr>
          <w:p w14:paraId="741F9756">
            <w:pPr>
              <w:spacing w:line="240" w:lineRule="auto"/>
              <w:jc w:val="center"/>
              <w:rPr>
                <w:rFonts w:hint="eastAsia" w:ascii="宋体" w:hAnsi="宋体" w:eastAsia="宋体" w:cs="Times New Roman"/>
                <w:kern w:val="2"/>
                <w:sz w:val="21"/>
                <w:szCs w:val="21"/>
                <w:lang w:val="en-US" w:eastAsia="zh-CN" w:bidi="ar-SA"/>
              </w:rPr>
            </w:pPr>
          </w:p>
        </w:tc>
        <w:tc>
          <w:tcPr>
            <w:tcW w:w="1381" w:type="dxa"/>
            <w:noWrap w:val="0"/>
            <w:vAlign w:val="center"/>
          </w:tcPr>
          <w:p w14:paraId="0D5D6577">
            <w:pPr>
              <w:spacing w:line="240" w:lineRule="auto"/>
              <w:jc w:val="center"/>
              <w:rPr>
                <w:rFonts w:hint="eastAsia" w:ascii="宋体" w:hAnsi="宋体" w:eastAsia="宋体" w:cs="Times New Roman"/>
                <w:kern w:val="2"/>
                <w:sz w:val="21"/>
                <w:szCs w:val="21"/>
                <w:lang w:val="en-US" w:eastAsia="zh-CN" w:bidi="ar-SA"/>
              </w:rPr>
            </w:pPr>
          </w:p>
        </w:tc>
        <w:tc>
          <w:tcPr>
            <w:tcW w:w="938" w:type="dxa"/>
            <w:noWrap w:val="0"/>
            <w:vAlign w:val="center"/>
          </w:tcPr>
          <w:p w14:paraId="0BCD9744">
            <w:pPr>
              <w:spacing w:line="240" w:lineRule="auto"/>
              <w:jc w:val="center"/>
              <w:rPr>
                <w:rFonts w:hint="eastAsia" w:ascii="宋体" w:hAnsi="宋体"/>
                <w:color w:val="FF0000"/>
                <w:sz w:val="21"/>
                <w:szCs w:val="21"/>
                <w:lang w:val="en-US" w:eastAsia="zh-CN"/>
              </w:rPr>
            </w:pPr>
          </w:p>
        </w:tc>
        <w:tc>
          <w:tcPr>
            <w:tcW w:w="973" w:type="dxa"/>
            <w:noWrap w:val="0"/>
            <w:vAlign w:val="center"/>
          </w:tcPr>
          <w:p w14:paraId="0BFFF4FC">
            <w:pPr>
              <w:spacing w:line="240" w:lineRule="auto"/>
              <w:jc w:val="center"/>
              <w:rPr>
                <w:rFonts w:hint="eastAsia" w:ascii="宋体" w:hAnsi="宋体"/>
                <w:color w:val="FF0000"/>
                <w:sz w:val="21"/>
                <w:szCs w:val="21"/>
                <w:lang w:val="en-US" w:eastAsia="zh-CN"/>
              </w:rPr>
            </w:pPr>
          </w:p>
        </w:tc>
        <w:tc>
          <w:tcPr>
            <w:tcW w:w="968" w:type="dxa"/>
            <w:noWrap w:val="0"/>
            <w:vAlign w:val="center"/>
          </w:tcPr>
          <w:p w14:paraId="4A6D4CF8">
            <w:pPr>
              <w:spacing w:line="240" w:lineRule="auto"/>
              <w:jc w:val="center"/>
              <w:rPr>
                <w:rFonts w:hint="eastAsia" w:ascii="宋体" w:hAnsi="宋体"/>
                <w:color w:val="FF0000"/>
                <w:sz w:val="21"/>
                <w:szCs w:val="21"/>
                <w:lang w:val="en-US" w:eastAsia="zh-CN"/>
              </w:rPr>
            </w:pPr>
          </w:p>
        </w:tc>
      </w:tr>
      <w:tr w14:paraId="006D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8" w:type="dxa"/>
            <w:noWrap w:val="0"/>
            <w:vAlign w:val="center"/>
          </w:tcPr>
          <w:p w14:paraId="0E36D4CF">
            <w:pPr>
              <w:spacing w:line="240"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1365" w:type="dxa"/>
            <w:noWrap w:val="0"/>
            <w:vAlign w:val="center"/>
          </w:tcPr>
          <w:p w14:paraId="2C8782DF">
            <w:pPr>
              <w:spacing w:line="240" w:lineRule="auto"/>
              <w:jc w:val="center"/>
              <w:rPr>
                <w:rFonts w:hint="eastAsia" w:ascii="宋体" w:hAnsi="宋体" w:eastAsia="宋体" w:cs="Times New Roman"/>
                <w:color w:val="000000"/>
                <w:kern w:val="2"/>
                <w:sz w:val="21"/>
                <w:szCs w:val="21"/>
                <w:lang w:val="en-US" w:eastAsia="zh-CN" w:bidi="ar-SA"/>
              </w:rPr>
            </w:pPr>
          </w:p>
        </w:tc>
        <w:tc>
          <w:tcPr>
            <w:tcW w:w="1694" w:type="dxa"/>
            <w:noWrap w:val="0"/>
            <w:vAlign w:val="center"/>
          </w:tcPr>
          <w:p w14:paraId="50FAF056">
            <w:pPr>
              <w:spacing w:line="240" w:lineRule="auto"/>
              <w:jc w:val="center"/>
              <w:rPr>
                <w:rFonts w:hint="eastAsia" w:ascii="宋体" w:hAnsi="宋体" w:eastAsia="宋体" w:cs="Times New Roman"/>
                <w:kern w:val="2"/>
                <w:sz w:val="21"/>
                <w:szCs w:val="21"/>
                <w:lang w:val="en-US" w:eastAsia="zh-CN" w:bidi="ar-SA"/>
              </w:rPr>
            </w:pPr>
          </w:p>
        </w:tc>
        <w:tc>
          <w:tcPr>
            <w:tcW w:w="1710" w:type="dxa"/>
            <w:noWrap w:val="0"/>
            <w:vAlign w:val="center"/>
          </w:tcPr>
          <w:p w14:paraId="09545BCA">
            <w:pPr>
              <w:spacing w:line="240" w:lineRule="auto"/>
              <w:jc w:val="center"/>
              <w:rPr>
                <w:rFonts w:hint="eastAsia" w:ascii="宋体" w:hAnsi="宋体" w:eastAsia="宋体" w:cs="Times New Roman"/>
                <w:kern w:val="2"/>
                <w:sz w:val="21"/>
                <w:szCs w:val="21"/>
                <w:lang w:val="en-US" w:eastAsia="zh-CN" w:bidi="ar-SA"/>
              </w:rPr>
            </w:pPr>
          </w:p>
        </w:tc>
        <w:tc>
          <w:tcPr>
            <w:tcW w:w="1381" w:type="dxa"/>
            <w:noWrap w:val="0"/>
            <w:vAlign w:val="center"/>
          </w:tcPr>
          <w:p w14:paraId="2E3F218F">
            <w:pPr>
              <w:spacing w:line="240" w:lineRule="auto"/>
              <w:jc w:val="center"/>
              <w:rPr>
                <w:rFonts w:hint="eastAsia" w:ascii="宋体" w:hAnsi="宋体" w:eastAsia="宋体" w:cs="Times New Roman"/>
                <w:kern w:val="2"/>
                <w:sz w:val="21"/>
                <w:szCs w:val="21"/>
                <w:lang w:val="en-US" w:eastAsia="zh-CN" w:bidi="ar-SA"/>
              </w:rPr>
            </w:pPr>
          </w:p>
        </w:tc>
        <w:tc>
          <w:tcPr>
            <w:tcW w:w="938" w:type="dxa"/>
            <w:noWrap w:val="0"/>
            <w:vAlign w:val="center"/>
          </w:tcPr>
          <w:p w14:paraId="589FE0C3">
            <w:pPr>
              <w:spacing w:line="240" w:lineRule="auto"/>
              <w:jc w:val="center"/>
              <w:rPr>
                <w:rFonts w:hint="eastAsia" w:ascii="宋体" w:hAnsi="宋体" w:cs="Times New Roman"/>
                <w:kern w:val="2"/>
                <w:sz w:val="21"/>
                <w:szCs w:val="21"/>
                <w:lang w:val="en-US" w:eastAsia="zh-CN" w:bidi="ar-SA"/>
              </w:rPr>
            </w:pPr>
          </w:p>
        </w:tc>
        <w:tc>
          <w:tcPr>
            <w:tcW w:w="973" w:type="dxa"/>
            <w:noWrap w:val="0"/>
            <w:vAlign w:val="center"/>
          </w:tcPr>
          <w:p w14:paraId="73E569A4">
            <w:pPr>
              <w:spacing w:line="240" w:lineRule="auto"/>
              <w:jc w:val="center"/>
              <w:rPr>
                <w:rFonts w:hint="eastAsia" w:ascii="宋体" w:hAnsi="宋体" w:cs="Times New Roman"/>
                <w:kern w:val="2"/>
                <w:sz w:val="21"/>
                <w:szCs w:val="21"/>
                <w:lang w:val="en-US" w:eastAsia="zh-CN" w:bidi="ar-SA"/>
              </w:rPr>
            </w:pPr>
          </w:p>
        </w:tc>
        <w:tc>
          <w:tcPr>
            <w:tcW w:w="968" w:type="dxa"/>
            <w:noWrap w:val="0"/>
            <w:vAlign w:val="center"/>
          </w:tcPr>
          <w:p w14:paraId="670E8527">
            <w:pPr>
              <w:spacing w:line="240" w:lineRule="auto"/>
              <w:jc w:val="center"/>
              <w:rPr>
                <w:rFonts w:hint="eastAsia" w:ascii="宋体" w:hAnsi="宋体" w:cs="Times New Roman"/>
                <w:kern w:val="2"/>
                <w:sz w:val="21"/>
                <w:szCs w:val="21"/>
                <w:lang w:val="en-US" w:eastAsia="zh-CN" w:bidi="ar-SA"/>
              </w:rPr>
            </w:pPr>
          </w:p>
        </w:tc>
      </w:tr>
      <w:tr w14:paraId="3304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8" w:type="dxa"/>
            <w:noWrap w:val="0"/>
            <w:vAlign w:val="center"/>
          </w:tcPr>
          <w:p w14:paraId="64AD0498">
            <w:pPr>
              <w:spacing w:line="24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w:t>
            </w:r>
          </w:p>
        </w:tc>
        <w:tc>
          <w:tcPr>
            <w:tcW w:w="1365" w:type="dxa"/>
            <w:noWrap w:val="0"/>
            <w:vAlign w:val="center"/>
          </w:tcPr>
          <w:p w14:paraId="63B9BD55">
            <w:pPr>
              <w:spacing w:line="240" w:lineRule="auto"/>
              <w:jc w:val="center"/>
              <w:rPr>
                <w:rFonts w:hint="eastAsia" w:ascii="宋体" w:hAnsi="宋体" w:eastAsia="宋体" w:cs="Times New Roman"/>
                <w:color w:val="000000"/>
                <w:kern w:val="2"/>
                <w:sz w:val="21"/>
                <w:szCs w:val="21"/>
                <w:lang w:val="en-US" w:eastAsia="zh-CN" w:bidi="ar-SA"/>
              </w:rPr>
            </w:pPr>
          </w:p>
        </w:tc>
        <w:tc>
          <w:tcPr>
            <w:tcW w:w="1694" w:type="dxa"/>
            <w:noWrap w:val="0"/>
            <w:vAlign w:val="center"/>
          </w:tcPr>
          <w:p w14:paraId="7681C548">
            <w:pPr>
              <w:spacing w:line="240" w:lineRule="auto"/>
              <w:jc w:val="center"/>
              <w:rPr>
                <w:rFonts w:hint="eastAsia" w:ascii="宋体" w:hAnsi="宋体" w:eastAsia="宋体" w:cs="Times New Roman"/>
                <w:kern w:val="2"/>
                <w:sz w:val="21"/>
                <w:szCs w:val="21"/>
                <w:lang w:val="en-US" w:eastAsia="zh-CN" w:bidi="ar-SA"/>
              </w:rPr>
            </w:pPr>
          </w:p>
        </w:tc>
        <w:tc>
          <w:tcPr>
            <w:tcW w:w="1710" w:type="dxa"/>
            <w:noWrap w:val="0"/>
            <w:vAlign w:val="center"/>
          </w:tcPr>
          <w:p w14:paraId="6BEBCFA5">
            <w:pPr>
              <w:spacing w:line="240" w:lineRule="auto"/>
              <w:jc w:val="center"/>
              <w:rPr>
                <w:rFonts w:hint="eastAsia" w:ascii="宋体" w:hAnsi="宋体" w:eastAsia="宋体" w:cs="Times New Roman"/>
                <w:kern w:val="2"/>
                <w:sz w:val="21"/>
                <w:szCs w:val="21"/>
                <w:lang w:val="en-US" w:eastAsia="zh-CN" w:bidi="ar-SA"/>
              </w:rPr>
            </w:pPr>
          </w:p>
        </w:tc>
        <w:tc>
          <w:tcPr>
            <w:tcW w:w="1381" w:type="dxa"/>
            <w:noWrap w:val="0"/>
            <w:vAlign w:val="center"/>
          </w:tcPr>
          <w:p w14:paraId="24422184">
            <w:pPr>
              <w:spacing w:line="240" w:lineRule="auto"/>
              <w:jc w:val="center"/>
              <w:rPr>
                <w:rFonts w:hint="eastAsia" w:ascii="宋体" w:hAnsi="宋体" w:eastAsia="宋体" w:cs="Times New Roman"/>
                <w:kern w:val="2"/>
                <w:sz w:val="21"/>
                <w:szCs w:val="21"/>
                <w:lang w:val="en-US" w:eastAsia="zh-CN" w:bidi="ar-SA"/>
              </w:rPr>
            </w:pPr>
          </w:p>
        </w:tc>
        <w:tc>
          <w:tcPr>
            <w:tcW w:w="938" w:type="dxa"/>
            <w:noWrap w:val="0"/>
            <w:vAlign w:val="center"/>
          </w:tcPr>
          <w:p w14:paraId="74389320">
            <w:pPr>
              <w:spacing w:line="240" w:lineRule="auto"/>
              <w:jc w:val="center"/>
              <w:rPr>
                <w:rFonts w:hint="eastAsia" w:ascii="宋体" w:hAnsi="宋体" w:cs="Times New Roman"/>
                <w:kern w:val="2"/>
                <w:sz w:val="21"/>
                <w:szCs w:val="21"/>
                <w:lang w:val="en-US" w:eastAsia="zh-CN" w:bidi="ar-SA"/>
              </w:rPr>
            </w:pPr>
          </w:p>
        </w:tc>
        <w:tc>
          <w:tcPr>
            <w:tcW w:w="973" w:type="dxa"/>
            <w:noWrap w:val="0"/>
            <w:vAlign w:val="center"/>
          </w:tcPr>
          <w:p w14:paraId="4DD735A5">
            <w:pPr>
              <w:spacing w:line="240" w:lineRule="auto"/>
              <w:jc w:val="center"/>
              <w:rPr>
                <w:rFonts w:hint="eastAsia" w:ascii="宋体" w:hAnsi="宋体" w:cs="Times New Roman"/>
                <w:kern w:val="2"/>
                <w:sz w:val="21"/>
                <w:szCs w:val="21"/>
                <w:lang w:val="en-US" w:eastAsia="zh-CN" w:bidi="ar-SA"/>
              </w:rPr>
            </w:pPr>
          </w:p>
        </w:tc>
        <w:tc>
          <w:tcPr>
            <w:tcW w:w="968" w:type="dxa"/>
            <w:noWrap w:val="0"/>
            <w:vAlign w:val="center"/>
          </w:tcPr>
          <w:p w14:paraId="4A275E00">
            <w:pPr>
              <w:spacing w:line="240" w:lineRule="auto"/>
              <w:jc w:val="center"/>
              <w:rPr>
                <w:rFonts w:hint="eastAsia" w:ascii="宋体" w:hAnsi="宋体" w:cs="Times New Roman"/>
                <w:kern w:val="2"/>
                <w:sz w:val="21"/>
                <w:szCs w:val="21"/>
                <w:lang w:val="en-US" w:eastAsia="zh-CN" w:bidi="ar-SA"/>
              </w:rPr>
            </w:pPr>
          </w:p>
        </w:tc>
      </w:tr>
      <w:tr w14:paraId="7C7E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8" w:type="dxa"/>
            <w:noWrap w:val="0"/>
            <w:vAlign w:val="center"/>
          </w:tcPr>
          <w:p w14:paraId="11D7CBD3">
            <w:pPr>
              <w:spacing w:line="24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总计</w:t>
            </w:r>
          </w:p>
          <w:p w14:paraId="04CFA314">
            <w:pPr>
              <w:spacing w:line="240" w:lineRule="auto"/>
              <w:jc w:val="center"/>
              <w:rPr>
                <w:rFonts w:hint="default" w:ascii="宋体" w:hAnsi="宋体" w:eastAsia="宋体" w:cs="Times New Roman"/>
                <w:color w:val="000000"/>
                <w:kern w:val="2"/>
                <w:sz w:val="21"/>
                <w:szCs w:val="21"/>
                <w:lang w:val="en-US" w:eastAsia="zh-CN" w:bidi="ar-SA"/>
              </w:rPr>
            </w:pPr>
            <w:r>
              <w:rPr>
                <w:rFonts w:hint="eastAsia"/>
                <w:sz w:val="21"/>
                <w:szCs w:val="21"/>
                <w:lang w:val="en-US" w:eastAsia="zh-CN"/>
              </w:rPr>
              <w:t>（元）</w:t>
            </w:r>
          </w:p>
        </w:tc>
        <w:tc>
          <w:tcPr>
            <w:tcW w:w="1365" w:type="dxa"/>
            <w:noWrap w:val="0"/>
            <w:vAlign w:val="center"/>
          </w:tcPr>
          <w:p w14:paraId="331A186C">
            <w:pPr>
              <w:spacing w:line="240" w:lineRule="auto"/>
              <w:jc w:val="center"/>
              <w:rPr>
                <w:rFonts w:hint="eastAsia" w:ascii="宋体" w:hAnsi="宋体" w:eastAsia="宋体" w:cs="Times New Roman"/>
                <w:color w:val="000000"/>
                <w:kern w:val="2"/>
                <w:sz w:val="21"/>
                <w:szCs w:val="21"/>
                <w:lang w:val="en-US" w:eastAsia="zh-CN" w:bidi="ar-SA"/>
              </w:rPr>
            </w:pPr>
          </w:p>
        </w:tc>
        <w:tc>
          <w:tcPr>
            <w:tcW w:w="1694" w:type="dxa"/>
            <w:noWrap w:val="0"/>
            <w:vAlign w:val="center"/>
          </w:tcPr>
          <w:p w14:paraId="18A04CEE">
            <w:pPr>
              <w:spacing w:line="240" w:lineRule="auto"/>
              <w:jc w:val="center"/>
              <w:rPr>
                <w:rFonts w:hint="eastAsia" w:ascii="宋体" w:hAnsi="宋体" w:eastAsia="宋体" w:cs="Times New Roman"/>
                <w:kern w:val="2"/>
                <w:sz w:val="21"/>
                <w:szCs w:val="21"/>
                <w:lang w:val="en-US" w:eastAsia="zh-CN" w:bidi="ar-SA"/>
              </w:rPr>
            </w:pPr>
          </w:p>
        </w:tc>
        <w:tc>
          <w:tcPr>
            <w:tcW w:w="1710" w:type="dxa"/>
            <w:noWrap w:val="0"/>
            <w:vAlign w:val="center"/>
          </w:tcPr>
          <w:p w14:paraId="01F630A8">
            <w:pPr>
              <w:spacing w:line="240" w:lineRule="auto"/>
              <w:jc w:val="center"/>
              <w:rPr>
                <w:rFonts w:hint="eastAsia" w:ascii="宋体" w:hAnsi="宋体" w:eastAsia="宋体" w:cs="Times New Roman"/>
                <w:kern w:val="2"/>
                <w:sz w:val="21"/>
                <w:szCs w:val="21"/>
                <w:lang w:val="en-US" w:eastAsia="zh-CN" w:bidi="ar-SA"/>
              </w:rPr>
            </w:pPr>
          </w:p>
        </w:tc>
        <w:tc>
          <w:tcPr>
            <w:tcW w:w="1381" w:type="dxa"/>
            <w:noWrap w:val="0"/>
            <w:vAlign w:val="center"/>
          </w:tcPr>
          <w:p w14:paraId="60D212CA">
            <w:pPr>
              <w:spacing w:line="240" w:lineRule="auto"/>
              <w:jc w:val="center"/>
              <w:rPr>
                <w:rFonts w:hint="eastAsia" w:ascii="宋体" w:hAnsi="宋体" w:eastAsia="宋体" w:cs="Times New Roman"/>
                <w:kern w:val="2"/>
                <w:sz w:val="21"/>
                <w:szCs w:val="21"/>
                <w:lang w:val="en-US" w:eastAsia="zh-CN" w:bidi="ar-SA"/>
              </w:rPr>
            </w:pPr>
          </w:p>
        </w:tc>
        <w:tc>
          <w:tcPr>
            <w:tcW w:w="938" w:type="dxa"/>
            <w:noWrap w:val="0"/>
            <w:vAlign w:val="center"/>
          </w:tcPr>
          <w:p w14:paraId="261B594B">
            <w:pPr>
              <w:spacing w:line="240" w:lineRule="auto"/>
              <w:jc w:val="center"/>
              <w:rPr>
                <w:rFonts w:hint="eastAsia" w:ascii="宋体" w:hAnsi="宋体" w:cs="Times New Roman"/>
                <w:kern w:val="2"/>
                <w:sz w:val="21"/>
                <w:szCs w:val="21"/>
                <w:lang w:val="en-US" w:eastAsia="zh-CN" w:bidi="ar-SA"/>
              </w:rPr>
            </w:pPr>
          </w:p>
        </w:tc>
        <w:tc>
          <w:tcPr>
            <w:tcW w:w="973" w:type="dxa"/>
            <w:noWrap w:val="0"/>
            <w:vAlign w:val="center"/>
          </w:tcPr>
          <w:p w14:paraId="67FE1100">
            <w:pPr>
              <w:spacing w:line="240" w:lineRule="auto"/>
              <w:jc w:val="center"/>
              <w:rPr>
                <w:rFonts w:hint="eastAsia" w:ascii="宋体" w:hAnsi="宋体" w:cs="Times New Roman"/>
                <w:kern w:val="2"/>
                <w:sz w:val="21"/>
                <w:szCs w:val="21"/>
                <w:lang w:val="en-US" w:eastAsia="zh-CN" w:bidi="ar-SA"/>
              </w:rPr>
            </w:pPr>
          </w:p>
        </w:tc>
        <w:tc>
          <w:tcPr>
            <w:tcW w:w="968" w:type="dxa"/>
            <w:noWrap w:val="0"/>
            <w:vAlign w:val="center"/>
          </w:tcPr>
          <w:p w14:paraId="682EBF19">
            <w:pPr>
              <w:spacing w:line="240" w:lineRule="auto"/>
              <w:jc w:val="center"/>
              <w:rPr>
                <w:rFonts w:hint="eastAsia" w:ascii="宋体" w:hAnsi="宋体" w:cs="Times New Roman"/>
                <w:kern w:val="2"/>
                <w:sz w:val="21"/>
                <w:szCs w:val="21"/>
                <w:lang w:val="en-US" w:eastAsia="zh-CN" w:bidi="ar-SA"/>
              </w:rPr>
            </w:pPr>
          </w:p>
        </w:tc>
      </w:tr>
    </w:tbl>
    <w:p w14:paraId="39E0D368">
      <w:pPr>
        <w:widowControl w:val="0"/>
        <w:kinsoku/>
        <w:autoSpaceDE/>
        <w:autoSpaceDN/>
        <w:bidi w:val="0"/>
        <w:adjustRightInd/>
        <w:snapToGrid/>
        <w:spacing w:line="240" w:lineRule="auto"/>
        <w:jc w:val="both"/>
        <w:textAlignment w:val="auto"/>
        <w:rPr>
          <w:rFonts w:hint="eastAsia" w:ascii="仿宋" w:hAnsi="仿宋" w:eastAsia="仿宋" w:cs="仿宋"/>
          <w:b/>
          <w:bCs/>
          <w:snapToGrid w:val="0"/>
          <w:color w:val="000000"/>
          <w:spacing w:val="-5"/>
          <w:kern w:val="0"/>
          <w:sz w:val="24"/>
          <w:szCs w:val="24"/>
          <w:lang w:val="en-US" w:eastAsia="zh-CN"/>
        </w:rPr>
      </w:pPr>
      <w:r>
        <w:rPr>
          <w:rFonts w:hint="eastAsia" w:ascii="仿宋" w:hAnsi="仿宋" w:eastAsia="仿宋" w:cs="仿宋"/>
          <w:b/>
          <w:bCs/>
          <w:snapToGrid/>
          <w:kern w:val="2"/>
          <w:sz w:val="22"/>
          <w:szCs w:val="21"/>
        </w:rPr>
        <w:t>注：</w:t>
      </w:r>
      <w:r>
        <w:rPr>
          <w:rFonts w:hint="eastAsia" w:ascii="仿宋" w:hAnsi="仿宋" w:eastAsia="仿宋" w:cs="仿宋"/>
          <w:b/>
          <w:bCs/>
          <w:snapToGrid w:val="0"/>
          <w:color w:val="000000"/>
          <w:spacing w:val="-5"/>
          <w:kern w:val="0"/>
          <w:sz w:val="22"/>
          <w:szCs w:val="22"/>
          <w:lang w:val="en-US" w:eastAsia="zh-CN"/>
        </w:rPr>
        <w:t>本次供应商的响应报价不代表最终投标价格。</w:t>
      </w:r>
    </w:p>
    <w:p w14:paraId="13926F2E">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8"/>
          <w:szCs w:val="28"/>
        </w:rPr>
      </w:pPr>
    </w:p>
    <w:p w14:paraId="762D26A7">
      <w:pPr>
        <w:bidi w:val="0"/>
        <w:rPr>
          <w:rFonts w:hint="eastAsia"/>
          <w:lang w:val="en-US" w:eastAsia="zh-CN"/>
        </w:rPr>
      </w:pPr>
    </w:p>
    <w:p w14:paraId="734D297C">
      <w:pPr>
        <w:widowControl w:val="0"/>
        <w:kinsoku/>
        <w:autoSpaceDE/>
        <w:autoSpaceDN/>
        <w:adjustRightInd/>
        <w:snapToGrid/>
        <w:jc w:val="both"/>
        <w:textAlignment w:val="auto"/>
        <w:rPr>
          <w:rFonts w:hint="eastAsia" w:ascii="Calibri" w:hAnsi="Calibri" w:eastAsia="仿宋" w:cs="Times New Roman"/>
          <w:snapToGrid/>
          <w:kern w:val="2"/>
          <w:sz w:val="28"/>
          <w:szCs w:val="24"/>
        </w:rPr>
      </w:pPr>
    </w:p>
    <w:p w14:paraId="2550B66E">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w:t>
      </w:r>
      <w:r>
        <w:rPr>
          <w:rFonts w:hint="eastAsia" w:ascii="仿宋" w:hAnsi="仿宋" w:eastAsia="仿宋" w:cs="仿宋"/>
          <w:snapToGrid/>
          <w:kern w:val="2"/>
          <w:sz w:val="24"/>
          <w:szCs w:val="22"/>
        </w:rPr>
        <w:t>(</w:t>
      </w:r>
      <w:r>
        <w:rPr>
          <w:rFonts w:hint="eastAsia" w:ascii="仿宋" w:hAnsi="仿宋" w:eastAsia="仿宋" w:cs="仿宋"/>
          <w:snapToGrid/>
          <w:kern w:val="2"/>
          <w:sz w:val="24"/>
          <w:szCs w:val="22"/>
          <w:lang w:eastAsia="zh-CN"/>
        </w:rPr>
        <w:t>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14:paraId="6D27301F">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val="en-US" w:eastAsia="zh-CN"/>
        </w:rPr>
        <w:t xml:space="preserve"> </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14:paraId="40CC9C21">
      <w:pPr>
        <w:widowControl w:val="0"/>
        <w:kinsoku/>
        <w:autoSpaceDE/>
        <w:autoSpaceDN/>
        <w:adjustRightInd/>
        <w:snapToGrid/>
        <w:jc w:val="both"/>
        <w:textAlignment w:val="auto"/>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仿宋" w:hAnsi="仿宋" w:eastAsia="仿宋" w:cs="仿宋"/>
          <w:snapToGrid/>
          <w:kern w:val="2"/>
          <w:sz w:val="28"/>
          <w:szCs w:val="28"/>
        </w:rPr>
        <w:br w:type="page"/>
      </w:r>
    </w:p>
    <w:p w14:paraId="06E3A734">
      <w:pPr>
        <w:pStyle w:val="2"/>
        <w:bidi w:val="0"/>
        <w:rPr>
          <w:rFonts w:hint="eastAsia"/>
          <w:lang w:val="en-US" w:eastAsia="zh-CN"/>
        </w:rPr>
      </w:pPr>
      <w:bookmarkStart w:id="10" w:name="_Toc12700"/>
      <w:bookmarkStart w:id="11" w:name="_Toc929"/>
      <w:r>
        <w:rPr>
          <w:rFonts w:hint="eastAsia"/>
          <w:lang w:val="en-US" w:eastAsia="zh-CN"/>
        </w:rPr>
        <w:t>产品参数</w:t>
      </w:r>
      <w:bookmarkEnd w:id="10"/>
      <w:bookmarkEnd w:id="11"/>
    </w:p>
    <w:tbl>
      <w:tblPr>
        <w:tblStyle w:val="14"/>
        <w:tblW w:w="5806" w:type="pct"/>
        <w:tblInd w:w="-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1"/>
        <w:gridCol w:w="811"/>
        <w:gridCol w:w="905"/>
        <w:gridCol w:w="4588"/>
        <w:gridCol w:w="2149"/>
      </w:tblGrid>
      <w:tr w14:paraId="7900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9EB4F">
            <w:pPr>
              <w:keepNext w:val="0"/>
              <w:keepLines w:val="0"/>
              <w:widowControl/>
              <w:suppressLineNumbers w:val="0"/>
              <w:jc w:val="center"/>
              <w:textAlignment w:val="center"/>
              <w:rPr>
                <w:rFonts w:ascii="楷体" w:hAnsi="楷体" w:eastAsia="楷体" w:cs="楷体"/>
                <w:b/>
                <w:bCs/>
                <w:i w:val="0"/>
                <w:iCs w:val="0"/>
                <w:color w:val="000000"/>
                <w:sz w:val="40"/>
                <w:szCs w:val="40"/>
                <w:u w:val="none"/>
              </w:rPr>
            </w:pPr>
            <w:r>
              <w:rPr>
                <w:rFonts w:hint="eastAsia" w:ascii="楷体" w:hAnsi="楷体" w:eastAsia="楷体" w:cs="楷体"/>
                <w:b/>
                <w:bCs/>
                <w:i w:val="0"/>
                <w:iCs w:val="0"/>
                <w:snapToGrid w:val="0"/>
                <w:color w:val="000000"/>
                <w:kern w:val="0"/>
                <w:sz w:val="40"/>
                <w:szCs w:val="40"/>
                <w:u w:val="none"/>
                <w:lang w:val="en-US" w:eastAsia="zh-CN" w:bidi="ar"/>
              </w:rPr>
              <w:t>多媒体设备方案配置单</w:t>
            </w:r>
          </w:p>
        </w:tc>
      </w:tr>
      <w:tr w14:paraId="1B2D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E355">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产品名称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7CA7">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品牌</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A738">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规格型号</w:t>
            </w: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F48B3">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参数</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74D2">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备注</w:t>
            </w:r>
          </w:p>
        </w:tc>
      </w:tr>
      <w:tr w14:paraId="2FBEA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776B">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A04B">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9CAC">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C081">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10BF">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14:paraId="0FD1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D01E">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BE66">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6C55">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7CF5">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4905">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14:paraId="33DB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960F">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540E">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C0D8">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5E7A">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C60A">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14:paraId="4964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1057">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DF57">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B9722">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EEE7">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B3EC">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14:paraId="4C730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2465">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92D3">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1687">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2513">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35F7">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14:paraId="0327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C732">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A439">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1EBB">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615A">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207F1">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bl>
    <w:p w14:paraId="2DD932FD">
      <w:pPr>
        <w:rPr>
          <w:rFonts w:hint="eastAsia"/>
          <w:lang w:val="en-US" w:eastAsia="zh-CN"/>
        </w:rPr>
      </w:pPr>
    </w:p>
    <w:p w14:paraId="0CBC6AE9">
      <w:pPr>
        <w:pStyle w:val="2"/>
        <w:bidi w:val="0"/>
        <w:rPr>
          <w:rFonts w:hint="eastAsia"/>
          <w:lang w:val="en-US" w:eastAsia="zh-CN"/>
        </w:rPr>
      </w:pPr>
      <w:bookmarkStart w:id="12" w:name="_Toc32418"/>
      <w:bookmarkStart w:id="13" w:name="_Toc22540"/>
      <w:r>
        <w:rPr>
          <w:rFonts w:hint="eastAsia"/>
          <w:lang w:val="en-US" w:eastAsia="zh-CN"/>
        </w:rPr>
        <w:t>产品图片及介绍</w:t>
      </w:r>
      <w:bookmarkEnd w:id="12"/>
      <w:bookmarkEnd w:id="13"/>
    </w:p>
    <w:p w14:paraId="3574A96B">
      <w:pPr>
        <w:rPr>
          <w:rFonts w:hint="eastAsia"/>
          <w:lang w:val="en-US" w:eastAsia="zh-CN"/>
        </w:rPr>
      </w:pPr>
    </w:p>
    <w:p w14:paraId="547AA8D8">
      <w:pPr>
        <w:rPr>
          <w:rFonts w:hint="eastAsia"/>
          <w:lang w:val="en-US" w:eastAsia="zh-CN"/>
        </w:rPr>
      </w:pPr>
    </w:p>
    <w:p w14:paraId="3A72E20F">
      <w:pPr>
        <w:rPr>
          <w:rFonts w:hint="eastAsia"/>
          <w:lang w:val="en-US" w:eastAsia="zh-CN"/>
        </w:rPr>
      </w:pPr>
    </w:p>
    <w:p w14:paraId="2719C437">
      <w:pPr>
        <w:rPr>
          <w:rFonts w:hint="eastAsia"/>
          <w:lang w:val="en-US" w:eastAsia="zh-CN"/>
        </w:rPr>
      </w:pPr>
    </w:p>
    <w:p w14:paraId="71DF8C74">
      <w:pPr>
        <w:rPr>
          <w:rFonts w:hint="eastAsia"/>
          <w:lang w:val="en-US" w:eastAsia="zh-CN"/>
        </w:rPr>
      </w:pPr>
    </w:p>
    <w:p w14:paraId="78158773">
      <w:pPr>
        <w:rPr>
          <w:rFonts w:hint="eastAsia"/>
          <w:lang w:val="en-US" w:eastAsia="zh-CN"/>
        </w:rPr>
      </w:pPr>
    </w:p>
    <w:p w14:paraId="714FF08C">
      <w:pPr>
        <w:rPr>
          <w:rFonts w:hint="eastAsia"/>
          <w:lang w:val="en-US" w:eastAsia="zh-CN"/>
        </w:rPr>
      </w:pPr>
    </w:p>
    <w:p w14:paraId="50705BDF">
      <w:pPr>
        <w:rPr>
          <w:rFonts w:hint="eastAsia"/>
          <w:lang w:val="en-US" w:eastAsia="zh-CN"/>
        </w:rPr>
      </w:pPr>
    </w:p>
    <w:p w14:paraId="4D1D9165">
      <w:pPr>
        <w:rPr>
          <w:rFonts w:hint="eastAsia"/>
          <w:lang w:val="en-US" w:eastAsia="zh-CN"/>
        </w:rPr>
      </w:pPr>
    </w:p>
    <w:p w14:paraId="741173F0">
      <w:pPr>
        <w:rPr>
          <w:rFonts w:hint="eastAsia"/>
          <w:lang w:val="en-US" w:eastAsia="zh-CN"/>
        </w:rPr>
      </w:pPr>
    </w:p>
    <w:p w14:paraId="28EEFDE5">
      <w:pPr>
        <w:rPr>
          <w:rFonts w:hint="eastAsia"/>
          <w:lang w:val="en-US" w:eastAsia="zh-CN"/>
        </w:rPr>
      </w:pPr>
    </w:p>
    <w:p w14:paraId="236B9EE4">
      <w:pPr>
        <w:rPr>
          <w:rFonts w:hint="eastAsia"/>
          <w:lang w:val="en-US" w:eastAsia="zh-CN"/>
        </w:rPr>
      </w:pPr>
    </w:p>
    <w:p w14:paraId="374EFC3F">
      <w:pPr>
        <w:rPr>
          <w:rFonts w:hint="eastAsia"/>
          <w:lang w:val="en-US" w:eastAsia="zh-CN"/>
        </w:rPr>
      </w:pPr>
    </w:p>
    <w:p w14:paraId="62432701">
      <w:pPr>
        <w:rPr>
          <w:rFonts w:hint="eastAsia"/>
          <w:lang w:val="en-US" w:eastAsia="zh-CN"/>
        </w:rPr>
      </w:pPr>
    </w:p>
    <w:p w14:paraId="7ED460F5">
      <w:pPr>
        <w:rPr>
          <w:rFonts w:hint="eastAsia"/>
          <w:lang w:val="en-US" w:eastAsia="zh-CN"/>
        </w:rPr>
      </w:pPr>
    </w:p>
    <w:p w14:paraId="5C000149">
      <w:pPr>
        <w:pStyle w:val="2"/>
        <w:bidi w:val="0"/>
        <w:rPr>
          <w:rFonts w:hint="eastAsia"/>
          <w:lang w:val="en-US" w:eastAsia="zh-CN"/>
        </w:rPr>
      </w:pPr>
      <w:bookmarkStart w:id="14" w:name="_Toc32450"/>
      <w:bookmarkStart w:id="15" w:name="_Toc3718"/>
      <w:r>
        <w:rPr>
          <w:rFonts w:hint="eastAsia"/>
          <w:lang w:val="en-US" w:eastAsia="zh-CN"/>
        </w:rPr>
        <w:t>售后服务方案</w:t>
      </w:r>
      <w:bookmarkEnd w:id="14"/>
      <w:bookmarkEnd w:id="15"/>
    </w:p>
    <w:tbl>
      <w:tblPr>
        <w:tblStyle w:val="1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2112"/>
        <w:gridCol w:w="5825"/>
      </w:tblGrid>
      <w:tr w14:paraId="52E2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14:paraId="4D20DF1E">
            <w:pPr>
              <w:widowControl w:val="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112" w:type="dxa"/>
            <w:vAlign w:val="center"/>
          </w:tcPr>
          <w:p w14:paraId="31DCD5A4">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质量保证期</w:t>
            </w:r>
          </w:p>
        </w:tc>
        <w:tc>
          <w:tcPr>
            <w:tcW w:w="5825" w:type="dxa"/>
            <w:vAlign w:val="center"/>
          </w:tcPr>
          <w:p w14:paraId="2F4228D0">
            <w:pPr>
              <w:widowControl w:val="0"/>
              <w:jc w:val="center"/>
              <w:rPr>
                <w:rFonts w:hint="eastAsia" w:ascii="仿宋" w:hAnsi="仿宋" w:eastAsia="仿宋" w:cs="仿宋"/>
                <w:b w:val="0"/>
                <w:bCs w:val="0"/>
                <w:sz w:val="24"/>
                <w:szCs w:val="24"/>
                <w:vertAlign w:val="baseline"/>
                <w:lang w:val="en-US" w:eastAsia="zh-CN"/>
              </w:rPr>
            </w:pPr>
          </w:p>
        </w:tc>
      </w:tr>
      <w:tr w14:paraId="6526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14:paraId="64903AFA">
            <w:pPr>
              <w:widowControl w:val="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112" w:type="dxa"/>
            <w:vAlign w:val="center"/>
          </w:tcPr>
          <w:p w14:paraId="61BB32E2">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响应时间</w:t>
            </w:r>
          </w:p>
        </w:tc>
        <w:tc>
          <w:tcPr>
            <w:tcW w:w="5825" w:type="dxa"/>
            <w:vAlign w:val="center"/>
          </w:tcPr>
          <w:p w14:paraId="4E74146A">
            <w:pPr>
              <w:widowControl w:val="0"/>
              <w:jc w:val="center"/>
              <w:rPr>
                <w:rFonts w:hint="eastAsia" w:ascii="仿宋" w:hAnsi="仿宋" w:eastAsia="仿宋" w:cs="仿宋"/>
                <w:b w:val="0"/>
                <w:bCs w:val="0"/>
                <w:sz w:val="24"/>
                <w:szCs w:val="24"/>
                <w:vertAlign w:val="baseline"/>
                <w:lang w:val="en-US" w:eastAsia="zh-CN"/>
              </w:rPr>
            </w:pPr>
          </w:p>
        </w:tc>
      </w:tr>
      <w:tr w14:paraId="1B08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14:paraId="3DFD2B4D">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12" w:type="dxa"/>
            <w:vAlign w:val="center"/>
          </w:tcPr>
          <w:p w14:paraId="0DF42817">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应急响应时间</w:t>
            </w:r>
          </w:p>
        </w:tc>
        <w:tc>
          <w:tcPr>
            <w:tcW w:w="5825" w:type="dxa"/>
            <w:vAlign w:val="center"/>
          </w:tcPr>
          <w:p w14:paraId="60C4B620">
            <w:pPr>
              <w:widowControl w:val="0"/>
              <w:jc w:val="center"/>
              <w:rPr>
                <w:rFonts w:hint="eastAsia" w:ascii="仿宋" w:hAnsi="仿宋" w:eastAsia="仿宋" w:cs="仿宋"/>
                <w:sz w:val="24"/>
                <w:szCs w:val="24"/>
                <w:vertAlign w:val="baseline"/>
                <w:lang w:val="en-US" w:eastAsia="zh-CN"/>
              </w:rPr>
            </w:pPr>
          </w:p>
        </w:tc>
      </w:tr>
      <w:tr w14:paraId="51A9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14:paraId="4CE8C2BE">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12" w:type="dxa"/>
            <w:vAlign w:val="center"/>
          </w:tcPr>
          <w:p w14:paraId="778ACEFF">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售后服务承诺</w:t>
            </w:r>
          </w:p>
        </w:tc>
        <w:tc>
          <w:tcPr>
            <w:tcW w:w="5825" w:type="dxa"/>
            <w:vAlign w:val="center"/>
          </w:tcPr>
          <w:p w14:paraId="594AB57B">
            <w:pPr>
              <w:widowControl w:val="0"/>
              <w:jc w:val="center"/>
              <w:rPr>
                <w:rFonts w:hint="eastAsia" w:ascii="仿宋" w:hAnsi="仿宋" w:eastAsia="仿宋" w:cs="仿宋"/>
                <w:sz w:val="24"/>
                <w:szCs w:val="24"/>
                <w:vertAlign w:val="baseline"/>
                <w:lang w:val="en-US" w:eastAsia="zh-CN"/>
              </w:rPr>
            </w:pPr>
          </w:p>
        </w:tc>
      </w:tr>
      <w:tr w14:paraId="3EA9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14:paraId="1039FD0C">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12" w:type="dxa"/>
            <w:vAlign w:val="center"/>
          </w:tcPr>
          <w:p w14:paraId="3174A13E">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退换货承诺</w:t>
            </w:r>
          </w:p>
        </w:tc>
        <w:tc>
          <w:tcPr>
            <w:tcW w:w="5825" w:type="dxa"/>
            <w:vAlign w:val="center"/>
          </w:tcPr>
          <w:p w14:paraId="03C33800">
            <w:pPr>
              <w:widowControl w:val="0"/>
              <w:jc w:val="center"/>
              <w:rPr>
                <w:rFonts w:hint="eastAsia" w:ascii="仿宋" w:hAnsi="仿宋" w:eastAsia="仿宋" w:cs="仿宋"/>
                <w:sz w:val="24"/>
                <w:szCs w:val="24"/>
                <w:vertAlign w:val="baseline"/>
                <w:lang w:val="en-US" w:eastAsia="zh-CN"/>
              </w:rPr>
            </w:pPr>
          </w:p>
        </w:tc>
      </w:tr>
      <w:tr w14:paraId="6B50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14:paraId="195BC0E2">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12" w:type="dxa"/>
            <w:vAlign w:val="center"/>
          </w:tcPr>
          <w:p w14:paraId="3F2B6B16">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其他承诺</w:t>
            </w:r>
          </w:p>
        </w:tc>
        <w:tc>
          <w:tcPr>
            <w:tcW w:w="5825" w:type="dxa"/>
            <w:vAlign w:val="center"/>
          </w:tcPr>
          <w:p w14:paraId="658A5E34">
            <w:pPr>
              <w:widowControl w:val="0"/>
              <w:jc w:val="center"/>
              <w:rPr>
                <w:rFonts w:hint="eastAsia" w:ascii="仿宋" w:hAnsi="仿宋" w:eastAsia="仿宋" w:cs="仿宋"/>
                <w:sz w:val="24"/>
                <w:szCs w:val="24"/>
                <w:vertAlign w:val="baseline"/>
                <w:lang w:val="en-US" w:eastAsia="zh-CN"/>
              </w:rPr>
            </w:pPr>
          </w:p>
        </w:tc>
      </w:tr>
      <w:tr w14:paraId="34C3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14:paraId="25A45702">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2112" w:type="dxa"/>
            <w:vAlign w:val="center"/>
          </w:tcPr>
          <w:p w14:paraId="039177CA">
            <w:pPr>
              <w:widowControl w:val="0"/>
              <w:jc w:val="center"/>
              <w:rPr>
                <w:rFonts w:hint="default" w:ascii="仿宋" w:hAnsi="仿宋" w:eastAsia="仿宋" w:cs="仿宋"/>
                <w:sz w:val="24"/>
                <w:szCs w:val="24"/>
                <w:vertAlign w:val="baseline"/>
                <w:lang w:val="en-US" w:eastAsia="zh-CN"/>
              </w:rPr>
            </w:pPr>
          </w:p>
        </w:tc>
        <w:tc>
          <w:tcPr>
            <w:tcW w:w="5825" w:type="dxa"/>
            <w:vAlign w:val="center"/>
          </w:tcPr>
          <w:p w14:paraId="2583A643">
            <w:pPr>
              <w:widowControl w:val="0"/>
              <w:jc w:val="center"/>
              <w:rPr>
                <w:rFonts w:hint="eastAsia" w:ascii="仿宋" w:hAnsi="仿宋" w:eastAsia="仿宋" w:cs="仿宋"/>
                <w:sz w:val="24"/>
                <w:szCs w:val="24"/>
                <w:vertAlign w:val="baseline"/>
                <w:lang w:val="en-US" w:eastAsia="zh-CN"/>
              </w:rPr>
            </w:pPr>
          </w:p>
        </w:tc>
      </w:tr>
    </w:tbl>
    <w:p w14:paraId="52495675">
      <w:pPr>
        <w:rPr>
          <w:rFonts w:hint="eastAsia"/>
          <w:lang w:val="en-US" w:eastAsia="zh-CN"/>
        </w:rPr>
      </w:pPr>
    </w:p>
    <w:p w14:paraId="1577694C">
      <w:pPr>
        <w:pStyle w:val="2"/>
        <w:bidi w:val="0"/>
        <w:rPr>
          <w:rFonts w:hint="eastAsia"/>
          <w:lang w:val="en-US" w:eastAsia="zh-CN"/>
        </w:rPr>
      </w:pPr>
      <w:bookmarkStart w:id="16" w:name="_Toc29800"/>
      <w:bookmarkStart w:id="17" w:name="_Toc24295"/>
      <w:r>
        <w:rPr>
          <w:rFonts w:hint="eastAsia"/>
          <w:lang w:val="en-US" w:eastAsia="zh-CN"/>
        </w:rPr>
        <w:t>近一年同类项目业绩（后附成交合同附件关键页）</w:t>
      </w:r>
      <w:bookmarkEnd w:id="16"/>
      <w:bookmarkEnd w:id="17"/>
    </w:p>
    <w:tbl>
      <w:tblPr>
        <w:tblStyle w:val="1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54"/>
        <w:gridCol w:w="1362"/>
        <w:gridCol w:w="1128"/>
        <w:gridCol w:w="1284"/>
        <w:gridCol w:w="1212"/>
        <w:gridCol w:w="1131"/>
      </w:tblGrid>
      <w:tr w14:paraId="4FBA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35945CA0">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序号</w:t>
            </w:r>
          </w:p>
        </w:tc>
        <w:tc>
          <w:tcPr>
            <w:tcW w:w="1854" w:type="dxa"/>
            <w:vAlign w:val="center"/>
          </w:tcPr>
          <w:p w14:paraId="5D7D0E53">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项目名称</w:t>
            </w:r>
          </w:p>
        </w:tc>
        <w:tc>
          <w:tcPr>
            <w:tcW w:w="1362" w:type="dxa"/>
            <w:vAlign w:val="center"/>
          </w:tcPr>
          <w:p w14:paraId="48D570EE">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采购人名称</w:t>
            </w:r>
          </w:p>
        </w:tc>
        <w:tc>
          <w:tcPr>
            <w:tcW w:w="1128" w:type="dxa"/>
            <w:vAlign w:val="center"/>
          </w:tcPr>
          <w:p w14:paraId="5330FAF0">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采购品类</w:t>
            </w:r>
          </w:p>
        </w:tc>
        <w:tc>
          <w:tcPr>
            <w:tcW w:w="1284" w:type="dxa"/>
            <w:vAlign w:val="center"/>
          </w:tcPr>
          <w:p w14:paraId="2D6CEF25">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项目预算</w:t>
            </w:r>
          </w:p>
        </w:tc>
        <w:tc>
          <w:tcPr>
            <w:tcW w:w="1212" w:type="dxa"/>
            <w:vAlign w:val="center"/>
          </w:tcPr>
          <w:p w14:paraId="2E644BEE">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成交价</w:t>
            </w:r>
          </w:p>
        </w:tc>
        <w:tc>
          <w:tcPr>
            <w:tcW w:w="1131" w:type="dxa"/>
            <w:vAlign w:val="center"/>
          </w:tcPr>
          <w:p w14:paraId="786C396E">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公示时间</w:t>
            </w:r>
          </w:p>
        </w:tc>
      </w:tr>
      <w:tr w14:paraId="2DA5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03B1C6BF">
            <w:pPr>
              <w:widowControl w:val="0"/>
              <w:jc w:val="center"/>
              <w:rPr>
                <w:rFonts w:hint="default" w:ascii="仿宋" w:hAnsi="仿宋" w:eastAsia="仿宋" w:cs="仿宋"/>
                <w:sz w:val="22"/>
                <w:szCs w:val="22"/>
                <w:vertAlign w:val="baseline"/>
                <w:lang w:val="en-US" w:eastAsia="zh-CN"/>
              </w:rPr>
            </w:pPr>
          </w:p>
        </w:tc>
        <w:tc>
          <w:tcPr>
            <w:tcW w:w="1854" w:type="dxa"/>
            <w:vAlign w:val="center"/>
          </w:tcPr>
          <w:p w14:paraId="3F38FB6B">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352E59ED">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5C3B12D5">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749B7C0C">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4FA39BCF">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1C4486B8">
            <w:pPr>
              <w:widowControl w:val="0"/>
              <w:jc w:val="center"/>
              <w:rPr>
                <w:rFonts w:hint="eastAsia" w:ascii="仿宋" w:hAnsi="仿宋" w:eastAsia="仿宋" w:cs="仿宋"/>
                <w:sz w:val="22"/>
                <w:szCs w:val="22"/>
                <w:vertAlign w:val="baseline"/>
                <w:lang w:val="en-US" w:eastAsia="zh-CN"/>
              </w:rPr>
            </w:pPr>
          </w:p>
        </w:tc>
      </w:tr>
      <w:tr w14:paraId="32ED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5F60CE47">
            <w:pPr>
              <w:widowControl w:val="0"/>
              <w:jc w:val="center"/>
              <w:rPr>
                <w:rFonts w:hint="default" w:ascii="仿宋" w:hAnsi="仿宋" w:eastAsia="仿宋" w:cs="仿宋"/>
                <w:sz w:val="22"/>
                <w:szCs w:val="22"/>
                <w:vertAlign w:val="baseline"/>
                <w:lang w:val="en-US" w:eastAsia="zh-CN"/>
              </w:rPr>
            </w:pPr>
          </w:p>
        </w:tc>
        <w:tc>
          <w:tcPr>
            <w:tcW w:w="1854" w:type="dxa"/>
            <w:vAlign w:val="center"/>
          </w:tcPr>
          <w:p w14:paraId="111CB74A">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23B5B8E6">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288603A8">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1E35C73F">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24E0805D">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6E6393F9">
            <w:pPr>
              <w:widowControl w:val="0"/>
              <w:jc w:val="center"/>
              <w:rPr>
                <w:rFonts w:hint="eastAsia" w:ascii="仿宋" w:hAnsi="仿宋" w:eastAsia="仿宋" w:cs="仿宋"/>
                <w:sz w:val="22"/>
                <w:szCs w:val="22"/>
                <w:vertAlign w:val="baseline"/>
                <w:lang w:val="en-US" w:eastAsia="zh-CN"/>
              </w:rPr>
            </w:pPr>
          </w:p>
        </w:tc>
      </w:tr>
      <w:tr w14:paraId="30B3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770C8E83">
            <w:pPr>
              <w:widowControl w:val="0"/>
              <w:jc w:val="center"/>
              <w:rPr>
                <w:rFonts w:hint="default" w:ascii="仿宋" w:hAnsi="仿宋" w:eastAsia="仿宋" w:cs="仿宋"/>
                <w:sz w:val="22"/>
                <w:szCs w:val="22"/>
                <w:vertAlign w:val="baseline"/>
                <w:lang w:val="en-US" w:eastAsia="zh-CN"/>
              </w:rPr>
            </w:pPr>
          </w:p>
        </w:tc>
        <w:tc>
          <w:tcPr>
            <w:tcW w:w="1854" w:type="dxa"/>
            <w:vAlign w:val="center"/>
          </w:tcPr>
          <w:p w14:paraId="6D9B98E8">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23E4D7E9">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5736744C">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7D6123DF">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399696F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1E3B4A74">
            <w:pPr>
              <w:widowControl w:val="0"/>
              <w:jc w:val="center"/>
              <w:rPr>
                <w:rFonts w:hint="eastAsia" w:ascii="仿宋" w:hAnsi="仿宋" w:eastAsia="仿宋" w:cs="仿宋"/>
                <w:sz w:val="22"/>
                <w:szCs w:val="22"/>
                <w:vertAlign w:val="baseline"/>
                <w:lang w:val="en-US" w:eastAsia="zh-CN"/>
              </w:rPr>
            </w:pPr>
          </w:p>
        </w:tc>
      </w:tr>
      <w:tr w14:paraId="20C1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481AB421">
            <w:pPr>
              <w:widowControl w:val="0"/>
              <w:jc w:val="center"/>
              <w:rPr>
                <w:rFonts w:hint="default" w:ascii="仿宋" w:hAnsi="仿宋" w:eastAsia="仿宋" w:cs="仿宋"/>
                <w:sz w:val="22"/>
                <w:szCs w:val="22"/>
                <w:vertAlign w:val="baseline"/>
                <w:lang w:val="en-US" w:eastAsia="zh-CN"/>
              </w:rPr>
            </w:pPr>
          </w:p>
        </w:tc>
        <w:tc>
          <w:tcPr>
            <w:tcW w:w="1854" w:type="dxa"/>
            <w:vAlign w:val="center"/>
          </w:tcPr>
          <w:p w14:paraId="4400C3B3">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BE4C648">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0D05EC02">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6EE20444">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0F008157">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33772CA7">
            <w:pPr>
              <w:widowControl w:val="0"/>
              <w:jc w:val="center"/>
              <w:rPr>
                <w:rFonts w:hint="eastAsia" w:ascii="仿宋" w:hAnsi="仿宋" w:eastAsia="仿宋" w:cs="仿宋"/>
                <w:sz w:val="22"/>
                <w:szCs w:val="22"/>
                <w:vertAlign w:val="baseline"/>
                <w:lang w:val="en-US" w:eastAsia="zh-CN"/>
              </w:rPr>
            </w:pPr>
          </w:p>
        </w:tc>
      </w:tr>
      <w:tr w14:paraId="5922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7B0EC230">
            <w:pPr>
              <w:widowControl w:val="0"/>
              <w:jc w:val="center"/>
              <w:rPr>
                <w:rFonts w:hint="eastAsia" w:ascii="仿宋" w:hAnsi="仿宋" w:eastAsia="仿宋" w:cs="仿宋"/>
                <w:sz w:val="22"/>
                <w:szCs w:val="22"/>
                <w:vertAlign w:val="baseline"/>
                <w:lang w:val="en-US" w:eastAsia="zh-CN"/>
              </w:rPr>
            </w:pPr>
          </w:p>
        </w:tc>
        <w:tc>
          <w:tcPr>
            <w:tcW w:w="1854" w:type="dxa"/>
            <w:vAlign w:val="center"/>
          </w:tcPr>
          <w:p w14:paraId="64DFE739">
            <w:pPr>
              <w:widowControl w:val="0"/>
              <w:jc w:val="center"/>
              <w:rPr>
                <w:rFonts w:hint="default" w:ascii="仿宋" w:hAnsi="仿宋" w:eastAsia="仿宋" w:cs="仿宋"/>
                <w:sz w:val="22"/>
                <w:szCs w:val="22"/>
                <w:vertAlign w:val="baseline"/>
                <w:lang w:val="en-US" w:eastAsia="zh-CN"/>
              </w:rPr>
            </w:pPr>
          </w:p>
        </w:tc>
        <w:tc>
          <w:tcPr>
            <w:tcW w:w="1362" w:type="dxa"/>
            <w:vAlign w:val="center"/>
          </w:tcPr>
          <w:p w14:paraId="7EEEE573">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0AD2E03F">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3036EA83">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462E29F5">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5E61692E">
            <w:pPr>
              <w:widowControl w:val="0"/>
              <w:jc w:val="center"/>
              <w:rPr>
                <w:rFonts w:hint="eastAsia" w:ascii="仿宋" w:hAnsi="仿宋" w:eastAsia="仿宋" w:cs="仿宋"/>
                <w:sz w:val="22"/>
                <w:szCs w:val="22"/>
                <w:vertAlign w:val="baseline"/>
                <w:lang w:val="en-US" w:eastAsia="zh-CN"/>
              </w:rPr>
            </w:pPr>
          </w:p>
        </w:tc>
      </w:tr>
    </w:tbl>
    <w:p w14:paraId="2EE865F4">
      <w:pPr>
        <w:rPr>
          <w:rFonts w:hint="eastAsia"/>
          <w:lang w:val="en-US" w:eastAsia="zh-CN"/>
        </w:rPr>
      </w:pPr>
    </w:p>
    <w:p w14:paraId="4D2E294E">
      <w:pPr>
        <w:rPr>
          <w:rFonts w:hint="eastAsia"/>
          <w:lang w:val="en-US" w:eastAsia="zh-CN"/>
        </w:rPr>
      </w:pPr>
      <w:r>
        <w:rPr>
          <w:rFonts w:hint="eastAsia"/>
          <w:lang w:val="en-US" w:eastAsia="zh-CN"/>
        </w:rPr>
        <w:t>注：请提供不少于三份历史成交项目，如中标价为下浮率/折扣率，请一并写明。</w:t>
      </w:r>
    </w:p>
    <w:p w14:paraId="1212C493">
      <w:pPr>
        <w:rPr>
          <w:rFonts w:hint="eastAsia"/>
          <w:lang w:val="en-US" w:eastAsia="zh-CN"/>
        </w:rPr>
      </w:pPr>
      <w:r>
        <w:rPr>
          <w:rFonts w:hint="eastAsia"/>
          <w:lang w:val="en-US" w:eastAsia="zh-CN"/>
        </w:rPr>
        <w:br w:type="page"/>
      </w:r>
    </w:p>
    <w:p w14:paraId="1A007C58">
      <w:pPr>
        <w:pStyle w:val="2"/>
        <w:bidi w:val="0"/>
        <w:rPr>
          <w:rFonts w:hint="eastAsia"/>
          <w:lang w:val="en-US" w:eastAsia="zh-CN"/>
        </w:rPr>
      </w:pPr>
      <w:bookmarkStart w:id="18" w:name="_Toc32452"/>
      <w:r>
        <w:rPr>
          <w:rFonts w:hint="eastAsia"/>
          <w:lang w:val="en-US" w:eastAsia="zh-CN"/>
        </w:rPr>
        <w:t>合同文本格式</w:t>
      </w:r>
      <w:bookmarkEnd w:id="18"/>
    </w:p>
    <w:p w14:paraId="146FE052">
      <w:pPr>
        <w:spacing w:line="360" w:lineRule="auto"/>
        <w:jc w:val="center"/>
        <w:rPr>
          <w:rFonts w:ascii="黑体" w:hAnsi="黑体" w:eastAsia="黑体"/>
          <w:b/>
          <w:sz w:val="36"/>
          <w:szCs w:val="36"/>
        </w:rPr>
      </w:pPr>
      <w:r>
        <w:rPr>
          <w:rFonts w:hint="eastAsia" w:ascii="黑体" w:hAnsi="黑体" w:eastAsia="黑体"/>
          <w:b/>
          <w:sz w:val="36"/>
          <w:szCs w:val="36"/>
        </w:rPr>
        <w:t>设备采购合同</w:t>
      </w:r>
    </w:p>
    <w:p w14:paraId="0EB57227">
      <w:pPr>
        <w:spacing w:line="360" w:lineRule="auto"/>
        <w:rPr>
          <w:rFonts w:ascii="仿宋" w:hAnsi="仿宋" w:eastAsia="仿宋"/>
          <w:b/>
          <w:sz w:val="24"/>
        </w:rPr>
      </w:pPr>
    </w:p>
    <w:p w14:paraId="33D14133">
      <w:pPr>
        <w:spacing w:line="360" w:lineRule="auto"/>
        <w:rPr>
          <w:rFonts w:hint="eastAsia" w:ascii="宋体" w:hAnsi="宋体"/>
          <w:b/>
          <w:sz w:val="30"/>
          <w:szCs w:val="30"/>
        </w:rPr>
      </w:pPr>
      <w:r>
        <w:rPr>
          <w:rFonts w:hint="eastAsia" w:ascii="宋体" w:hAnsi="宋体"/>
          <w:b/>
          <w:sz w:val="30"/>
          <w:szCs w:val="30"/>
        </w:rPr>
        <w:t>甲  方：广东省工人医院</w:t>
      </w:r>
    </w:p>
    <w:p w14:paraId="6674E451">
      <w:pPr>
        <w:spacing w:line="360" w:lineRule="auto"/>
        <w:rPr>
          <w:rFonts w:hint="eastAsia" w:ascii="宋体" w:hAnsi="宋体"/>
          <w:b/>
          <w:sz w:val="30"/>
          <w:szCs w:val="30"/>
        </w:rPr>
      </w:pPr>
      <w:r>
        <w:rPr>
          <w:rFonts w:hint="eastAsia" w:ascii="宋体" w:hAnsi="宋体"/>
          <w:b/>
          <w:sz w:val="30"/>
          <w:szCs w:val="30"/>
        </w:rPr>
        <w:t>乙  方：</w:t>
      </w:r>
    </w:p>
    <w:p w14:paraId="54ECEF51">
      <w:pPr>
        <w:pStyle w:val="6"/>
      </w:pPr>
    </w:p>
    <w:p w14:paraId="1B67448D">
      <w:pPr>
        <w:pStyle w:val="7"/>
        <w:spacing w:line="360" w:lineRule="auto"/>
        <w:ind w:firstLine="480" w:firstLineChars="200"/>
        <w:rPr>
          <w:rFonts w:ascii="仿宋" w:hAnsi="仿宋" w:eastAsia="仿宋"/>
          <w:sz w:val="24"/>
          <w:szCs w:val="24"/>
        </w:rPr>
      </w:pPr>
      <w:r>
        <w:rPr>
          <w:rFonts w:hint="eastAsia" w:ascii="仿宋" w:hAnsi="仿宋" w:eastAsia="仿宋"/>
          <w:sz w:val="24"/>
          <w:szCs w:val="24"/>
        </w:rPr>
        <w:t>根据《中华人民共和国民</w:t>
      </w:r>
      <w:r>
        <w:rPr>
          <w:rFonts w:hint="eastAsia" w:ascii="仿宋" w:hAnsi="仿宋" w:eastAsia="仿宋"/>
          <w:color w:val="000000"/>
          <w:sz w:val="24"/>
          <w:szCs w:val="24"/>
        </w:rPr>
        <w:t>法典》及广东省工人医院</w:t>
      </w:r>
      <w:r>
        <w:rPr>
          <w:rFonts w:hint="eastAsia" w:ascii="仿宋" w:hAnsi="仿宋" w:eastAsia="仿宋"/>
          <w:color w:val="000000"/>
          <w:sz w:val="24"/>
          <w:szCs w:val="24"/>
          <w:u w:val="single"/>
          <w:lang w:val="en-US" w:eastAsia="zh-CN"/>
        </w:rPr>
        <w:t>多媒体设备</w:t>
      </w:r>
      <w:r>
        <w:rPr>
          <w:rFonts w:hint="eastAsia" w:ascii="仿宋" w:hAnsi="仿宋" w:eastAsia="仿宋"/>
          <w:color w:val="000000"/>
          <w:sz w:val="24"/>
          <w:szCs w:val="24"/>
          <w:u w:val="single"/>
        </w:rPr>
        <w:t>改造</w:t>
      </w:r>
      <w:r>
        <w:rPr>
          <w:rFonts w:hint="eastAsia" w:ascii="仿宋" w:hAnsi="仿宋" w:eastAsia="仿宋"/>
          <w:color w:val="000000"/>
          <w:sz w:val="24"/>
          <w:szCs w:val="24"/>
        </w:rPr>
        <w:t>采购项目，甲、乙双方经协商确定，甲方向乙方采购下列设备及其服务，为明确双方责任和权利，</w:t>
      </w:r>
      <w:r>
        <w:rPr>
          <w:rFonts w:hint="eastAsia" w:ascii="仿宋" w:hAnsi="仿宋" w:eastAsia="仿宋"/>
          <w:sz w:val="24"/>
          <w:szCs w:val="24"/>
        </w:rPr>
        <w:t>特签订本合同，以资共同遵守。具体条款如下：</w:t>
      </w:r>
    </w:p>
    <w:p w14:paraId="379F281E">
      <w:pPr>
        <w:spacing w:line="360" w:lineRule="auto"/>
        <w:ind w:firstLine="540"/>
        <w:rPr>
          <w:rFonts w:ascii="仿宋" w:hAnsi="仿宋" w:eastAsia="仿宋"/>
          <w:b/>
          <w:sz w:val="24"/>
        </w:rPr>
      </w:pPr>
      <w:r>
        <w:rPr>
          <w:rFonts w:hint="eastAsia" w:ascii="仿宋" w:hAnsi="仿宋" w:eastAsia="仿宋"/>
          <w:b/>
          <w:sz w:val="24"/>
          <w:lang w:val="en-US" w:eastAsia="zh-CN"/>
        </w:rPr>
        <w:t>1</w:t>
      </w:r>
      <w:r>
        <w:rPr>
          <w:rFonts w:hint="eastAsia" w:ascii="仿宋" w:hAnsi="仿宋" w:eastAsia="仿宋"/>
          <w:b/>
          <w:sz w:val="24"/>
        </w:rPr>
        <w:t>.合同组成</w:t>
      </w:r>
    </w:p>
    <w:p w14:paraId="639F8E16">
      <w:pPr>
        <w:spacing w:line="360" w:lineRule="auto"/>
        <w:ind w:firstLine="540"/>
        <w:rPr>
          <w:rFonts w:ascii="仿宋" w:hAnsi="仿宋" w:eastAsia="仿宋"/>
          <w:sz w:val="24"/>
        </w:rPr>
      </w:pPr>
      <w:r>
        <w:rPr>
          <w:rFonts w:hint="eastAsia" w:ascii="仿宋" w:hAnsi="仿宋" w:eastAsia="仿宋"/>
          <w:sz w:val="24"/>
        </w:rPr>
        <w:t>详细价格、技术说明</w:t>
      </w:r>
      <w:r>
        <w:rPr>
          <w:rFonts w:hint="eastAsia" w:ascii="仿宋" w:hAnsi="仿宋" w:eastAsia="仿宋"/>
          <w:sz w:val="24"/>
          <w:lang w:eastAsia="zh-CN"/>
        </w:rPr>
        <w:t>及其他有关</w:t>
      </w:r>
      <w:r>
        <w:rPr>
          <w:rFonts w:hint="eastAsia" w:ascii="仿宋" w:hAnsi="仿宋" w:eastAsia="仿宋"/>
          <w:sz w:val="24"/>
        </w:rPr>
        <w:t>合同设备的特定信息由合同附件说明。所有附件及本项目的报价文件、会议纪要、协议等均为本合同不可分割之一部分，与</w:t>
      </w:r>
      <w:r>
        <w:rPr>
          <w:rFonts w:ascii="仿宋" w:hAnsi="仿宋" w:eastAsia="仿宋"/>
          <w:sz w:val="24"/>
        </w:rPr>
        <w:t>本合同具有同等效力</w:t>
      </w:r>
      <w:r>
        <w:rPr>
          <w:rFonts w:hint="eastAsia" w:ascii="仿宋" w:hAnsi="仿宋" w:eastAsia="仿宋"/>
          <w:sz w:val="24"/>
        </w:rPr>
        <w:t>。</w:t>
      </w:r>
    </w:p>
    <w:p w14:paraId="424798A9">
      <w:pPr>
        <w:spacing w:line="360" w:lineRule="auto"/>
        <w:ind w:firstLine="590" w:firstLineChars="245"/>
        <w:rPr>
          <w:rFonts w:ascii="仿宋" w:hAnsi="仿宋" w:eastAsia="仿宋"/>
          <w:b/>
          <w:sz w:val="24"/>
        </w:rPr>
      </w:pPr>
      <w:r>
        <w:rPr>
          <w:rFonts w:hint="eastAsia" w:ascii="仿宋" w:hAnsi="仿宋" w:eastAsia="仿宋"/>
          <w:b/>
          <w:sz w:val="24"/>
          <w:lang w:val="en-US" w:eastAsia="zh-CN"/>
        </w:rPr>
        <w:t>2</w:t>
      </w:r>
      <w:r>
        <w:rPr>
          <w:rFonts w:hint="eastAsia" w:ascii="仿宋" w:hAnsi="仿宋" w:eastAsia="仿宋"/>
          <w:b/>
          <w:sz w:val="24"/>
        </w:rPr>
        <w:t>.合同设备</w:t>
      </w:r>
    </w:p>
    <w:p w14:paraId="2403C979">
      <w:pPr>
        <w:spacing w:line="360" w:lineRule="auto"/>
        <w:ind w:firstLine="540"/>
        <w:rPr>
          <w:rFonts w:ascii="仿宋" w:hAnsi="仿宋" w:eastAsia="仿宋"/>
          <w:sz w:val="24"/>
        </w:rPr>
      </w:pPr>
      <w:r>
        <w:rPr>
          <w:rFonts w:hint="eastAsia" w:ascii="仿宋" w:hAnsi="仿宋" w:eastAsia="仿宋"/>
          <w:sz w:val="24"/>
        </w:rPr>
        <w:t>乙方负责向甲方供应下表中所列设备</w:t>
      </w:r>
      <w:r>
        <w:rPr>
          <w:rFonts w:hint="eastAsia" w:ascii="仿宋" w:hAnsi="仿宋" w:eastAsia="仿宋"/>
          <w:sz w:val="24"/>
          <w:lang w:eastAsia="zh-CN"/>
        </w:rPr>
        <w:t>：</w:t>
      </w:r>
    </w:p>
    <w:tbl>
      <w:tblPr>
        <w:tblStyle w:val="14"/>
        <w:tblW w:w="9462" w:type="dxa"/>
        <w:tblInd w:w="0" w:type="dxa"/>
        <w:tblLayout w:type="fixed"/>
        <w:tblCellMar>
          <w:top w:w="0" w:type="dxa"/>
          <w:left w:w="0" w:type="dxa"/>
          <w:bottom w:w="0" w:type="dxa"/>
          <w:right w:w="0" w:type="dxa"/>
        </w:tblCellMar>
      </w:tblPr>
      <w:tblGrid>
        <w:gridCol w:w="452"/>
        <w:gridCol w:w="1624"/>
        <w:gridCol w:w="1650"/>
        <w:gridCol w:w="1296"/>
        <w:gridCol w:w="660"/>
        <w:gridCol w:w="714"/>
        <w:gridCol w:w="1530"/>
        <w:gridCol w:w="1536"/>
      </w:tblGrid>
      <w:tr w14:paraId="71BDE9AA">
        <w:tblPrEx>
          <w:tblCellMar>
            <w:top w:w="0" w:type="dxa"/>
            <w:left w:w="0" w:type="dxa"/>
            <w:bottom w:w="0" w:type="dxa"/>
            <w:right w:w="0" w:type="dxa"/>
          </w:tblCellMar>
        </w:tblPrEx>
        <w:trPr>
          <w:trHeight w:val="687"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F182D">
            <w:pPr>
              <w:spacing w:line="360" w:lineRule="auto"/>
              <w:ind w:left="-2" w:leftChars="-1" w:firstLine="2" w:firstLineChars="1"/>
              <w:jc w:val="center"/>
              <w:rPr>
                <w:rFonts w:hint="eastAsia" w:ascii="仿宋" w:hAnsi="仿宋" w:eastAsia="仿宋" w:cs="Times New Roman"/>
                <w:szCs w:val="21"/>
              </w:rPr>
            </w:pPr>
            <w:r>
              <w:rPr>
                <w:rFonts w:hint="eastAsia" w:ascii="仿宋" w:hAnsi="仿宋" w:eastAsia="仿宋" w:cs="Times New Roman"/>
                <w:szCs w:val="21"/>
                <w:lang w:val="en-US" w:eastAsia="zh-CN"/>
              </w:rPr>
              <w:t>序号</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B9BCD">
            <w:pPr>
              <w:spacing w:line="360" w:lineRule="auto"/>
              <w:ind w:left="-2" w:leftChars="-1" w:firstLine="2" w:firstLineChars="1"/>
              <w:jc w:val="center"/>
              <w:rPr>
                <w:rFonts w:hint="eastAsia" w:ascii="仿宋" w:hAnsi="仿宋" w:eastAsia="仿宋" w:cs="Times New Roman"/>
                <w:szCs w:val="21"/>
              </w:rPr>
            </w:pPr>
            <w:r>
              <w:rPr>
                <w:rFonts w:hint="eastAsia" w:ascii="仿宋" w:hAnsi="仿宋" w:eastAsia="仿宋" w:cs="Times New Roman"/>
                <w:szCs w:val="21"/>
                <w:lang w:val="en-US" w:eastAsia="zh-CN"/>
              </w:rPr>
              <w:t>产品名称</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16122">
            <w:pPr>
              <w:spacing w:line="360" w:lineRule="auto"/>
              <w:ind w:left="-2" w:leftChars="-1" w:firstLine="2" w:firstLineChars="1"/>
              <w:jc w:val="center"/>
              <w:rPr>
                <w:rFonts w:hint="eastAsia" w:ascii="仿宋" w:hAnsi="仿宋" w:eastAsia="仿宋" w:cs="Times New Roman"/>
                <w:szCs w:val="21"/>
              </w:rPr>
            </w:pPr>
            <w:r>
              <w:rPr>
                <w:rFonts w:hint="eastAsia" w:ascii="仿宋" w:hAnsi="仿宋" w:eastAsia="仿宋" w:cs="Times New Roman"/>
                <w:szCs w:val="21"/>
                <w:lang w:val="en-US" w:eastAsia="zh-CN"/>
              </w:rPr>
              <w:t>型号</w:t>
            </w:r>
          </w:p>
        </w:tc>
        <w:tc>
          <w:tcPr>
            <w:tcW w:w="12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34A20">
            <w:pPr>
              <w:spacing w:line="360" w:lineRule="auto"/>
              <w:ind w:left="-2" w:leftChars="-1" w:firstLine="2" w:firstLineChars="1"/>
              <w:jc w:val="center"/>
              <w:rPr>
                <w:rFonts w:hint="default" w:ascii="仿宋" w:hAnsi="仿宋" w:eastAsia="仿宋" w:cs="Times New Roman"/>
                <w:szCs w:val="21"/>
                <w:lang w:val="en-US"/>
              </w:rPr>
            </w:pPr>
            <w:r>
              <w:rPr>
                <w:rFonts w:hint="eastAsia" w:ascii="仿宋" w:hAnsi="仿宋" w:eastAsia="仿宋" w:cs="Times New Roman"/>
                <w:szCs w:val="21"/>
                <w:lang w:val="en-US" w:eastAsia="zh-CN"/>
              </w:rPr>
              <w:t>品牌/厂家</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702C7">
            <w:pPr>
              <w:spacing w:line="360" w:lineRule="auto"/>
              <w:ind w:left="-2" w:leftChars="-1" w:firstLine="2" w:firstLineChars="1"/>
              <w:jc w:val="center"/>
              <w:rPr>
                <w:rFonts w:hint="eastAsia" w:ascii="仿宋" w:hAnsi="仿宋" w:eastAsia="仿宋" w:cs="Times New Roman"/>
                <w:szCs w:val="21"/>
              </w:rPr>
            </w:pPr>
            <w:r>
              <w:rPr>
                <w:rFonts w:hint="eastAsia" w:ascii="仿宋" w:hAnsi="仿宋" w:eastAsia="仿宋" w:cs="Times New Roman"/>
                <w:szCs w:val="21"/>
                <w:lang w:val="en-US" w:eastAsia="zh-CN"/>
              </w:rPr>
              <w:t>单位</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2DA8B">
            <w:pPr>
              <w:spacing w:line="360" w:lineRule="auto"/>
              <w:ind w:left="-2" w:leftChars="-1" w:firstLine="2" w:firstLineChars="1"/>
              <w:jc w:val="center"/>
              <w:rPr>
                <w:rFonts w:hint="eastAsia" w:ascii="仿宋" w:hAnsi="仿宋" w:eastAsia="仿宋" w:cs="Times New Roman"/>
                <w:szCs w:val="21"/>
              </w:rPr>
            </w:pPr>
            <w:r>
              <w:rPr>
                <w:rFonts w:hint="eastAsia" w:ascii="仿宋" w:hAnsi="仿宋" w:eastAsia="仿宋" w:cs="Times New Roman"/>
                <w:szCs w:val="21"/>
                <w:lang w:val="en-US" w:eastAsia="zh-CN"/>
              </w:rPr>
              <w:t>数量</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534C5">
            <w:pPr>
              <w:spacing w:line="360" w:lineRule="auto"/>
              <w:ind w:left="-2" w:leftChars="-1" w:firstLine="2" w:firstLineChars="1"/>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单价</w:t>
            </w:r>
          </w:p>
          <w:p w14:paraId="55CA73E9">
            <w:pPr>
              <w:spacing w:line="360" w:lineRule="auto"/>
              <w:ind w:left="-2" w:leftChars="-1" w:firstLine="2" w:firstLineChars="1"/>
              <w:jc w:val="center"/>
              <w:rPr>
                <w:rFonts w:hint="eastAsia" w:ascii="仿宋" w:hAnsi="仿宋" w:eastAsia="仿宋" w:cs="Times New Roman"/>
                <w:szCs w:val="21"/>
              </w:rPr>
            </w:pPr>
            <w:r>
              <w:rPr>
                <w:rFonts w:hint="eastAsia" w:ascii="仿宋" w:hAnsi="仿宋" w:eastAsia="仿宋" w:cs="Times New Roman"/>
                <w:szCs w:val="21"/>
                <w:lang w:val="en-US" w:eastAsia="zh-CN"/>
              </w:rPr>
              <w:t>（</w:t>
            </w:r>
            <w:r>
              <w:rPr>
                <w:rFonts w:hint="eastAsia" w:ascii="仿宋" w:hAnsi="仿宋" w:eastAsia="仿宋"/>
                <w:szCs w:val="21"/>
              </w:rPr>
              <w:t>人民币</w:t>
            </w:r>
            <w:r>
              <w:rPr>
                <w:rFonts w:hint="eastAsia" w:ascii="仿宋" w:hAnsi="仿宋" w:eastAsia="仿宋"/>
                <w:szCs w:val="21"/>
                <w:lang w:eastAsia="zh-CN"/>
              </w:rPr>
              <w:t>：</w:t>
            </w:r>
            <w:r>
              <w:rPr>
                <w:rFonts w:hint="eastAsia" w:ascii="仿宋" w:hAnsi="仿宋" w:eastAsia="仿宋"/>
                <w:szCs w:val="21"/>
                <w:lang w:val="en-US" w:eastAsia="zh-CN"/>
              </w:rPr>
              <w:t>元</w:t>
            </w:r>
            <w:r>
              <w:rPr>
                <w:rFonts w:hint="eastAsia" w:ascii="仿宋" w:hAnsi="仿宋" w:eastAsia="仿宋" w:cs="Times New Roman"/>
                <w:szCs w:val="21"/>
                <w:lang w:val="en-US" w:eastAsia="zh-CN"/>
              </w:rPr>
              <w:t>）</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B25C8">
            <w:pPr>
              <w:spacing w:line="360" w:lineRule="auto"/>
              <w:ind w:left="-2" w:leftChars="-1" w:firstLine="2" w:firstLineChars="1"/>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金额</w:t>
            </w:r>
          </w:p>
          <w:p w14:paraId="08FACC2E">
            <w:pPr>
              <w:spacing w:line="360" w:lineRule="auto"/>
              <w:ind w:left="-2" w:leftChars="-1" w:firstLine="2" w:firstLineChars="1"/>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w:t>
            </w:r>
            <w:r>
              <w:rPr>
                <w:rFonts w:hint="eastAsia" w:ascii="仿宋" w:hAnsi="仿宋" w:eastAsia="仿宋"/>
                <w:szCs w:val="21"/>
              </w:rPr>
              <w:t>人民币</w:t>
            </w:r>
            <w:r>
              <w:rPr>
                <w:rFonts w:hint="eastAsia" w:ascii="仿宋" w:hAnsi="仿宋" w:eastAsia="仿宋"/>
                <w:szCs w:val="21"/>
                <w:lang w:eastAsia="zh-CN"/>
              </w:rPr>
              <w:t>：</w:t>
            </w:r>
            <w:r>
              <w:rPr>
                <w:rFonts w:hint="eastAsia" w:ascii="仿宋" w:hAnsi="仿宋" w:eastAsia="仿宋"/>
                <w:szCs w:val="21"/>
                <w:lang w:val="en-US" w:eastAsia="zh-CN"/>
              </w:rPr>
              <w:t>元</w:t>
            </w:r>
            <w:r>
              <w:rPr>
                <w:rFonts w:hint="eastAsia" w:ascii="仿宋" w:hAnsi="仿宋" w:eastAsia="仿宋" w:cs="Times New Roman"/>
                <w:szCs w:val="21"/>
                <w:lang w:val="en-US" w:eastAsia="zh-CN"/>
              </w:rPr>
              <w:t>）</w:t>
            </w:r>
          </w:p>
        </w:tc>
      </w:tr>
      <w:tr w14:paraId="0202F9F2">
        <w:tblPrEx>
          <w:tblCellMar>
            <w:top w:w="0" w:type="dxa"/>
            <w:left w:w="0" w:type="dxa"/>
            <w:bottom w:w="0" w:type="dxa"/>
            <w:right w:w="0" w:type="dxa"/>
          </w:tblCellMar>
        </w:tblPrEx>
        <w:trPr>
          <w:trHeight w:val="311"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938A7">
            <w:pPr>
              <w:spacing w:line="360" w:lineRule="auto"/>
              <w:ind w:left="-2" w:leftChars="-1" w:firstLine="2" w:firstLineChars="1"/>
              <w:jc w:val="center"/>
              <w:rPr>
                <w:rFonts w:hint="eastAsia" w:ascii="仿宋" w:hAnsi="仿宋" w:eastAsia="仿宋" w:cs="Times New Roman"/>
                <w:szCs w:val="21"/>
              </w:rPr>
            </w:pPr>
            <w:r>
              <w:rPr>
                <w:rFonts w:hint="eastAsia" w:ascii="仿宋" w:hAnsi="仿宋" w:eastAsia="仿宋" w:cs="Times New Roman"/>
                <w:szCs w:val="21"/>
                <w:lang w:val="en-US" w:eastAsia="zh-CN"/>
              </w:rPr>
              <w:t>1</w:t>
            </w:r>
          </w:p>
        </w:tc>
        <w:tc>
          <w:tcPr>
            <w:tcW w:w="1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853AB">
            <w:pPr>
              <w:spacing w:line="360" w:lineRule="auto"/>
              <w:ind w:left="-2" w:leftChars="-1" w:firstLine="2" w:firstLineChars="1"/>
              <w:jc w:val="center"/>
              <w:rPr>
                <w:rFonts w:hint="default" w:ascii="仿宋" w:hAnsi="仿宋" w:eastAsia="仿宋" w:cs="Times New Roman"/>
                <w:szCs w:val="21"/>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B3965">
            <w:pPr>
              <w:spacing w:line="360" w:lineRule="auto"/>
              <w:ind w:left="-2" w:leftChars="-1" w:firstLine="2" w:firstLineChars="1"/>
              <w:jc w:val="center"/>
              <w:rPr>
                <w:rFonts w:hint="default" w:ascii="仿宋" w:hAnsi="仿宋" w:eastAsia="仿宋" w:cs="Times New Roman"/>
                <w:szCs w:val="21"/>
                <w:lang w:val="en-US" w:eastAsia="zh-CN"/>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6349C">
            <w:pPr>
              <w:spacing w:line="360" w:lineRule="auto"/>
              <w:ind w:left="-2" w:leftChars="-1" w:firstLine="2" w:firstLineChars="1"/>
              <w:jc w:val="center"/>
              <w:rPr>
                <w:rFonts w:hint="eastAsia" w:ascii="仿宋" w:hAnsi="仿宋" w:eastAsia="仿宋" w:cs="Times New Roman"/>
                <w:szCs w:val="21"/>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88393">
            <w:pPr>
              <w:spacing w:line="360" w:lineRule="auto"/>
              <w:ind w:left="-2" w:leftChars="-1" w:firstLine="2" w:firstLineChars="1"/>
              <w:jc w:val="center"/>
              <w:rPr>
                <w:rFonts w:hint="default" w:ascii="仿宋" w:hAnsi="仿宋" w:eastAsia="仿宋" w:cs="Times New Roman"/>
                <w:szCs w:val="21"/>
                <w:lang w:val="en-US" w:eastAsia="zh-CN"/>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DFDB9">
            <w:pPr>
              <w:spacing w:line="360" w:lineRule="auto"/>
              <w:ind w:left="-2" w:leftChars="-1" w:firstLine="2" w:firstLineChars="1"/>
              <w:jc w:val="center"/>
              <w:rPr>
                <w:rFonts w:hint="default" w:ascii="仿宋" w:hAnsi="仿宋" w:eastAsia="仿宋" w:cs="Times New Roman"/>
                <w:szCs w:val="21"/>
                <w:lang w:val="en-US"/>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B21E0">
            <w:pPr>
              <w:spacing w:line="360" w:lineRule="auto"/>
              <w:ind w:left="-2" w:leftChars="-1" w:firstLine="2" w:firstLineChars="1"/>
              <w:jc w:val="center"/>
              <w:rPr>
                <w:rFonts w:hint="default" w:ascii="仿宋" w:hAnsi="仿宋" w:eastAsia="仿宋" w:cs="Times New Roman"/>
                <w:szCs w:val="21"/>
                <w:lang w:val="en-US"/>
              </w:rPr>
            </w:pP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009CC">
            <w:pPr>
              <w:spacing w:line="360" w:lineRule="auto"/>
              <w:ind w:left="-2" w:leftChars="-1" w:firstLine="2" w:firstLineChars="1"/>
              <w:jc w:val="center"/>
              <w:rPr>
                <w:rFonts w:hint="eastAsia" w:ascii="仿宋" w:hAnsi="仿宋" w:eastAsia="仿宋" w:cs="Times New Roman"/>
                <w:szCs w:val="21"/>
                <w:lang w:val="en-US" w:eastAsia="zh-CN"/>
              </w:rPr>
            </w:pPr>
          </w:p>
        </w:tc>
      </w:tr>
      <w:tr w14:paraId="1D15E2E0">
        <w:tblPrEx>
          <w:tblCellMar>
            <w:top w:w="0" w:type="dxa"/>
            <w:left w:w="0" w:type="dxa"/>
            <w:bottom w:w="0" w:type="dxa"/>
            <w:right w:w="0" w:type="dxa"/>
          </w:tblCellMar>
        </w:tblPrEx>
        <w:trPr>
          <w:trHeight w:val="189"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ABC26">
            <w:pPr>
              <w:spacing w:line="360" w:lineRule="auto"/>
              <w:ind w:left="-2" w:leftChars="-1" w:firstLine="2" w:firstLineChars="1"/>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w:t>
            </w:r>
          </w:p>
        </w:tc>
        <w:tc>
          <w:tcPr>
            <w:tcW w:w="1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DCA4A">
            <w:pPr>
              <w:spacing w:line="360" w:lineRule="auto"/>
              <w:ind w:left="-2" w:leftChars="-1" w:firstLine="2" w:firstLineChars="1"/>
              <w:jc w:val="center"/>
              <w:rPr>
                <w:rFonts w:hint="default" w:ascii="仿宋" w:hAnsi="仿宋" w:eastAsia="仿宋" w:cs="Times New Roman"/>
                <w:szCs w:val="21"/>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3C31D">
            <w:pPr>
              <w:spacing w:line="360" w:lineRule="auto"/>
              <w:ind w:left="-2" w:leftChars="-1" w:firstLine="2" w:firstLineChars="1"/>
              <w:jc w:val="center"/>
              <w:rPr>
                <w:rFonts w:hint="eastAsia" w:ascii="仿宋" w:hAnsi="仿宋" w:eastAsia="仿宋" w:cs="Times New Roman"/>
                <w:szCs w:val="21"/>
                <w:lang w:val="en-US" w:eastAsia="zh-CN"/>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5B783">
            <w:pPr>
              <w:spacing w:line="360" w:lineRule="auto"/>
              <w:ind w:left="-2" w:leftChars="-1" w:firstLine="2" w:firstLineChars="1"/>
              <w:jc w:val="center"/>
              <w:rPr>
                <w:rFonts w:hint="eastAsia" w:ascii="仿宋" w:hAnsi="仿宋" w:eastAsia="仿宋" w:cs="Times New Roman"/>
                <w:szCs w:val="21"/>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5FF2C">
            <w:pPr>
              <w:spacing w:line="360" w:lineRule="auto"/>
              <w:ind w:left="-2" w:leftChars="-1" w:firstLine="2" w:firstLineChars="1"/>
              <w:jc w:val="center"/>
              <w:rPr>
                <w:rFonts w:hint="default" w:ascii="仿宋" w:hAnsi="仿宋" w:eastAsia="仿宋" w:cs="Times New Roman"/>
                <w:szCs w:val="21"/>
                <w:lang w:val="en-US" w:eastAsia="zh-CN"/>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5F904">
            <w:pPr>
              <w:spacing w:line="360" w:lineRule="auto"/>
              <w:ind w:left="-2" w:leftChars="-1" w:firstLine="2" w:firstLineChars="1"/>
              <w:jc w:val="center"/>
              <w:rPr>
                <w:rFonts w:hint="default" w:ascii="仿宋" w:hAnsi="仿宋" w:eastAsia="仿宋" w:cs="Times New Roman"/>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CC421">
            <w:pPr>
              <w:spacing w:line="360" w:lineRule="auto"/>
              <w:ind w:left="-2" w:leftChars="-1" w:firstLine="2" w:firstLineChars="1"/>
              <w:jc w:val="center"/>
              <w:rPr>
                <w:rFonts w:hint="default" w:ascii="仿宋" w:hAnsi="仿宋" w:eastAsia="仿宋" w:cs="Times New Roman"/>
                <w:szCs w:val="21"/>
                <w:lang w:val="en-US" w:eastAsia="zh-CN"/>
              </w:rPr>
            </w:pP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E97D5">
            <w:pPr>
              <w:spacing w:line="360" w:lineRule="auto"/>
              <w:ind w:left="-2" w:leftChars="-1" w:firstLine="2" w:firstLineChars="1"/>
              <w:jc w:val="center"/>
              <w:rPr>
                <w:rFonts w:hint="eastAsia" w:ascii="仿宋" w:hAnsi="仿宋" w:eastAsia="仿宋" w:cs="Times New Roman"/>
                <w:szCs w:val="21"/>
                <w:lang w:val="en-US" w:eastAsia="zh-CN"/>
              </w:rPr>
            </w:pPr>
          </w:p>
        </w:tc>
      </w:tr>
      <w:tr w14:paraId="336B4946">
        <w:tblPrEx>
          <w:tblCellMar>
            <w:top w:w="0" w:type="dxa"/>
            <w:left w:w="0" w:type="dxa"/>
            <w:bottom w:w="0" w:type="dxa"/>
            <w:right w:w="0" w:type="dxa"/>
          </w:tblCellMar>
        </w:tblPrEx>
        <w:trPr>
          <w:trHeight w:val="243"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FDAB0">
            <w:pPr>
              <w:spacing w:line="360" w:lineRule="auto"/>
              <w:ind w:left="-2" w:leftChars="-1" w:firstLine="2" w:firstLineChars="1"/>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3</w:t>
            </w:r>
          </w:p>
        </w:tc>
        <w:tc>
          <w:tcPr>
            <w:tcW w:w="1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0635C">
            <w:pPr>
              <w:spacing w:line="360" w:lineRule="auto"/>
              <w:ind w:left="-2" w:leftChars="-1" w:firstLine="2" w:firstLineChars="1"/>
              <w:jc w:val="center"/>
              <w:rPr>
                <w:rFonts w:hint="default" w:ascii="仿宋" w:hAnsi="仿宋" w:eastAsia="仿宋" w:cs="Times New Roman"/>
                <w:szCs w:val="21"/>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763CA">
            <w:pPr>
              <w:spacing w:line="360" w:lineRule="auto"/>
              <w:ind w:left="-2" w:leftChars="-1" w:firstLine="2" w:firstLineChars="1"/>
              <w:jc w:val="center"/>
              <w:rPr>
                <w:rFonts w:hint="eastAsia" w:ascii="仿宋" w:hAnsi="仿宋" w:eastAsia="仿宋" w:cs="Times New Roman"/>
                <w:szCs w:val="21"/>
                <w:lang w:val="en-US" w:eastAsia="zh-CN"/>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6D08C">
            <w:pPr>
              <w:spacing w:line="360" w:lineRule="auto"/>
              <w:ind w:left="-2" w:leftChars="-1" w:firstLine="2" w:firstLineChars="1"/>
              <w:jc w:val="center"/>
              <w:rPr>
                <w:rFonts w:hint="eastAsia" w:ascii="仿宋" w:hAnsi="仿宋" w:eastAsia="仿宋" w:cs="Times New Roman"/>
                <w:szCs w:val="21"/>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5F502">
            <w:pPr>
              <w:spacing w:line="360" w:lineRule="auto"/>
              <w:ind w:left="-2" w:leftChars="-1" w:firstLine="2" w:firstLineChars="1"/>
              <w:jc w:val="center"/>
              <w:rPr>
                <w:rFonts w:hint="default" w:ascii="仿宋" w:hAnsi="仿宋" w:eastAsia="仿宋" w:cs="Times New Roman"/>
                <w:szCs w:val="21"/>
                <w:lang w:val="en-US" w:eastAsia="zh-CN"/>
              </w:rPr>
            </w:pP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9B1AF">
            <w:pPr>
              <w:spacing w:line="360" w:lineRule="auto"/>
              <w:ind w:left="-2" w:leftChars="-1" w:firstLine="2" w:firstLineChars="1"/>
              <w:jc w:val="center"/>
              <w:rPr>
                <w:rFonts w:hint="default" w:ascii="仿宋" w:hAnsi="仿宋" w:eastAsia="仿宋" w:cs="Times New Roman"/>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8D8F7">
            <w:pPr>
              <w:spacing w:line="360" w:lineRule="auto"/>
              <w:ind w:left="-2" w:leftChars="-1" w:firstLine="2" w:firstLineChars="1"/>
              <w:jc w:val="center"/>
              <w:rPr>
                <w:rFonts w:hint="default" w:ascii="仿宋" w:hAnsi="仿宋" w:eastAsia="仿宋" w:cs="Times New Roman"/>
                <w:szCs w:val="21"/>
                <w:lang w:val="en-US" w:eastAsia="zh-CN"/>
              </w:rPr>
            </w:pP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8BFAE">
            <w:pPr>
              <w:spacing w:line="360" w:lineRule="auto"/>
              <w:ind w:left="-2" w:leftChars="-1" w:firstLine="2" w:firstLineChars="1"/>
              <w:jc w:val="center"/>
              <w:rPr>
                <w:rFonts w:hint="eastAsia" w:ascii="仿宋" w:hAnsi="仿宋" w:eastAsia="仿宋" w:cs="Times New Roman"/>
                <w:szCs w:val="21"/>
                <w:lang w:val="en-US" w:eastAsia="zh-CN"/>
              </w:rPr>
            </w:pPr>
          </w:p>
        </w:tc>
      </w:tr>
      <w:tr w14:paraId="3AACBE23">
        <w:tblPrEx>
          <w:tblCellMar>
            <w:top w:w="0" w:type="dxa"/>
            <w:left w:w="0" w:type="dxa"/>
            <w:bottom w:w="0" w:type="dxa"/>
            <w:right w:w="0" w:type="dxa"/>
          </w:tblCellMar>
        </w:tblPrEx>
        <w:trPr>
          <w:trHeight w:val="365" w:hRule="atLeast"/>
        </w:trPr>
        <w:tc>
          <w:tcPr>
            <w:tcW w:w="792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3AA94">
            <w:pPr>
              <w:spacing w:line="360" w:lineRule="auto"/>
              <w:ind w:left="-2" w:leftChars="-1" w:firstLine="2" w:firstLineChars="1"/>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含税合计（大写）：人民币万仟佰元整</w:t>
            </w:r>
          </w:p>
        </w:tc>
        <w:tc>
          <w:tcPr>
            <w:tcW w:w="153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A260A51">
            <w:pPr>
              <w:spacing w:line="360" w:lineRule="auto"/>
              <w:ind w:left="-2" w:leftChars="-1" w:firstLine="2" w:firstLineChars="1"/>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00.00</w:t>
            </w:r>
          </w:p>
        </w:tc>
      </w:tr>
      <w:tr w14:paraId="59BB4B98">
        <w:tblPrEx>
          <w:tblCellMar>
            <w:top w:w="0" w:type="dxa"/>
            <w:left w:w="0" w:type="dxa"/>
            <w:bottom w:w="0" w:type="dxa"/>
            <w:right w:w="0" w:type="dxa"/>
          </w:tblCellMar>
        </w:tblPrEx>
        <w:trPr>
          <w:trHeight w:val="365" w:hRule="atLeast"/>
        </w:trPr>
        <w:tc>
          <w:tcPr>
            <w:tcW w:w="946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557E1">
            <w:pPr>
              <w:spacing w:line="360" w:lineRule="auto"/>
              <w:ind w:left="-2" w:leftChars="-1" w:firstLine="2" w:firstLineChars="1"/>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注：技术参数见附件一：产品技术参数，详细配置见附件二：配置清单。</w:t>
            </w:r>
          </w:p>
        </w:tc>
      </w:tr>
    </w:tbl>
    <w:p w14:paraId="44BC431D">
      <w:pPr>
        <w:spacing w:line="360" w:lineRule="auto"/>
        <w:ind w:firstLine="540"/>
        <w:rPr>
          <w:rFonts w:ascii="仿宋" w:hAnsi="仿宋" w:eastAsia="仿宋"/>
          <w:b/>
          <w:sz w:val="24"/>
        </w:rPr>
      </w:pPr>
      <w:r>
        <w:rPr>
          <w:rFonts w:hint="eastAsia" w:ascii="仿宋" w:hAnsi="仿宋" w:eastAsia="仿宋"/>
          <w:b/>
          <w:sz w:val="24"/>
          <w:lang w:val="en-US" w:eastAsia="zh-CN"/>
        </w:rPr>
        <w:t>3</w:t>
      </w:r>
      <w:r>
        <w:rPr>
          <w:rFonts w:hint="eastAsia" w:ascii="仿宋" w:hAnsi="仿宋" w:eastAsia="仿宋"/>
          <w:b/>
          <w:sz w:val="24"/>
        </w:rPr>
        <w:t>.合同总价</w:t>
      </w:r>
    </w:p>
    <w:p w14:paraId="0BC3A3B2">
      <w:pPr>
        <w:spacing w:line="360" w:lineRule="auto"/>
        <w:ind w:firstLine="540"/>
        <w:rPr>
          <w:rFonts w:ascii="仿宋" w:hAnsi="仿宋" w:eastAsia="仿宋"/>
          <w:sz w:val="24"/>
        </w:rPr>
      </w:pPr>
      <w:r>
        <w:rPr>
          <w:rFonts w:hint="eastAsia" w:ascii="仿宋" w:hAnsi="仿宋" w:eastAsia="仿宋"/>
          <w:color w:val="000000"/>
          <w:sz w:val="24"/>
        </w:rPr>
        <w:t>总价为：人民币</w:t>
      </w:r>
      <w:r>
        <w:rPr>
          <w:rFonts w:hint="eastAsia" w:ascii="仿宋" w:hAnsi="仿宋" w:eastAsia="仿宋"/>
          <w:color w:val="000000"/>
          <w:sz w:val="24"/>
          <w:u w:val="single"/>
        </w:rPr>
        <w:t>万仟佰元整</w:t>
      </w:r>
      <w:r>
        <w:rPr>
          <w:rFonts w:hint="eastAsia" w:ascii="仿宋" w:hAnsi="仿宋" w:eastAsia="仿宋"/>
          <w:color w:val="000000"/>
          <w:sz w:val="24"/>
        </w:rPr>
        <w:t>（大写），即RMB￥</w:t>
      </w:r>
      <w:r>
        <w:rPr>
          <w:rFonts w:hint="eastAsia" w:ascii="仿宋" w:hAnsi="仿宋" w:eastAsia="仿宋"/>
          <w:color w:val="000000"/>
          <w:sz w:val="24"/>
          <w:lang w:val="en-US" w:eastAsia="zh-CN"/>
        </w:rPr>
        <w:t>000</w:t>
      </w:r>
      <w:r>
        <w:rPr>
          <w:rFonts w:hint="eastAsia" w:ascii="仿宋" w:hAnsi="仿宋" w:eastAsia="仿宋"/>
          <w:color w:val="000000"/>
          <w:sz w:val="24"/>
          <w:lang w:eastAsia="zh-CN"/>
        </w:rPr>
        <w:t>，</w:t>
      </w:r>
      <w:r>
        <w:rPr>
          <w:rFonts w:hint="eastAsia" w:ascii="仿宋" w:hAnsi="仿宋" w:eastAsia="仿宋"/>
          <w:color w:val="000000"/>
          <w:sz w:val="24"/>
          <w:lang w:val="en-US" w:eastAsia="zh-CN"/>
        </w:rPr>
        <w:t>000</w:t>
      </w:r>
      <w:r>
        <w:rPr>
          <w:rFonts w:hint="eastAsia" w:ascii="仿宋" w:hAnsi="仿宋" w:eastAsia="仿宋"/>
          <w:color w:val="000000"/>
          <w:sz w:val="24"/>
        </w:rPr>
        <w:t>.</w:t>
      </w:r>
      <w:r>
        <w:rPr>
          <w:rFonts w:hint="eastAsia" w:ascii="仿宋" w:hAnsi="仿宋" w:eastAsia="仿宋"/>
          <w:color w:val="000000"/>
          <w:sz w:val="24"/>
          <w:lang w:val="en-US" w:eastAsia="zh-CN"/>
        </w:rPr>
        <w:t>00</w:t>
      </w:r>
      <w:r>
        <w:rPr>
          <w:rFonts w:hint="eastAsia" w:ascii="仿宋" w:hAnsi="仿宋" w:eastAsia="仿宋"/>
          <w:color w:val="000000"/>
          <w:sz w:val="24"/>
        </w:rPr>
        <w:t>。总金额包括了设计、设备制造</w:t>
      </w:r>
      <w:r>
        <w:rPr>
          <w:rFonts w:hint="eastAsia" w:ascii="仿宋" w:hAnsi="仿宋" w:eastAsia="仿宋"/>
          <w:color w:val="000000"/>
          <w:sz w:val="24"/>
          <w:lang w:eastAsia="zh-CN"/>
        </w:rPr>
        <w:t>、</w:t>
      </w:r>
      <w:r>
        <w:rPr>
          <w:rFonts w:hint="eastAsia" w:ascii="仿宋" w:hAnsi="仿宋" w:eastAsia="仿宋"/>
          <w:color w:val="000000"/>
          <w:sz w:val="24"/>
          <w:lang w:val="en-US" w:eastAsia="zh-CN"/>
        </w:rPr>
        <w:t>采购</w:t>
      </w:r>
      <w:r>
        <w:rPr>
          <w:rFonts w:hint="eastAsia" w:ascii="仿宋" w:hAnsi="仿宋" w:eastAsia="仿宋"/>
          <w:color w:val="000000"/>
          <w:sz w:val="24"/>
        </w:rPr>
        <w:t>、包装、仓储、运输、</w:t>
      </w:r>
      <w:r>
        <w:rPr>
          <w:rFonts w:hint="eastAsia" w:ascii="仿宋" w:hAnsi="仿宋" w:eastAsia="仿宋"/>
          <w:color w:val="000000"/>
          <w:sz w:val="24"/>
          <w:lang w:val="en-US" w:eastAsia="zh-CN"/>
        </w:rPr>
        <w:t>培训、</w:t>
      </w:r>
      <w:r>
        <w:rPr>
          <w:rFonts w:hint="eastAsia" w:ascii="仿宋" w:hAnsi="仿宋" w:eastAsia="仿宋"/>
          <w:color w:val="000000"/>
          <w:sz w:val="24"/>
        </w:rPr>
        <w:t>安装及验收合格之前及保修期的备品备件</w:t>
      </w:r>
      <w:r>
        <w:rPr>
          <w:rFonts w:hint="eastAsia" w:ascii="仿宋" w:hAnsi="仿宋" w:eastAsia="仿宋"/>
          <w:color w:val="000000"/>
          <w:sz w:val="24"/>
          <w:lang w:eastAsia="zh-CN"/>
        </w:rPr>
        <w:t>、</w:t>
      </w:r>
      <w:r>
        <w:rPr>
          <w:rFonts w:hint="eastAsia" w:ascii="仿宋" w:hAnsi="仿宋" w:eastAsia="仿宋"/>
          <w:color w:val="000000"/>
          <w:sz w:val="24"/>
          <w:lang w:val="en-US" w:eastAsia="zh-CN"/>
        </w:rPr>
        <w:t>售后服务及</w:t>
      </w:r>
      <w:r>
        <w:rPr>
          <w:rFonts w:hint="eastAsia" w:ascii="仿宋" w:hAnsi="仿宋" w:eastAsia="仿宋" w:cs="Times New Roman"/>
          <w:sz w:val="24"/>
          <w:lang w:val="en-US" w:eastAsia="zh-CN"/>
        </w:rPr>
        <w:t>软件（系统）永久许可使用</w:t>
      </w:r>
      <w:r>
        <w:rPr>
          <w:rFonts w:hint="eastAsia" w:ascii="仿宋" w:hAnsi="仿宋" w:eastAsia="仿宋"/>
          <w:color w:val="000000"/>
          <w:sz w:val="24"/>
        </w:rPr>
        <w:t>以及所有的进口</w:t>
      </w:r>
      <w:r>
        <w:rPr>
          <w:rFonts w:hint="eastAsia" w:ascii="仿宋" w:hAnsi="仿宋" w:eastAsia="仿宋"/>
          <w:sz w:val="24"/>
        </w:rPr>
        <w:t>环节税费。本合同执行期间合同总金额不变。</w:t>
      </w:r>
    </w:p>
    <w:p w14:paraId="71394641">
      <w:pPr>
        <w:spacing w:line="360" w:lineRule="auto"/>
        <w:ind w:firstLine="540"/>
        <w:rPr>
          <w:rFonts w:ascii="仿宋" w:hAnsi="仿宋" w:eastAsia="仿宋"/>
          <w:b/>
          <w:sz w:val="24"/>
        </w:rPr>
      </w:pPr>
      <w:r>
        <w:rPr>
          <w:rFonts w:ascii="仿宋" w:hAnsi="仿宋" w:eastAsia="仿宋"/>
          <w:b/>
          <w:sz w:val="24"/>
        </w:rPr>
        <w:t>4</w:t>
      </w:r>
      <w:r>
        <w:rPr>
          <w:rFonts w:hint="eastAsia" w:ascii="仿宋" w:hAnsi="仿宋" w:eastAsia="仿宋"/>
          <w:b/>
          <w:sz w:val="24"/>
        </w:rPr>
        <w:t>.技术参数</w:t>
      </w:r>
    </w:p>
    <w:p w14:paraId="20DFC3E7">
      <w:pPr>
        <w:spacing w:line="360" w:lineRule="auto"/>
        <w:ind w:firstLine="540"/>
        <w:rPr>
          <w:rFonts w:hint="eastAsia" w:ascii="仿宋" w:hAnsi="仿宋" w:eastAsia="仿宋"/>
          <w:sz w:val="24"/>
          <w:lang w:val="en-US" w:eastAsia="zh-CN"/>
        </w:rPr>
      </w:pPr>
      <w:r>
        <w:rPr>
          <w:rFonts w:hint="eastAsia" w:ascii="仿宋" w:hAnsi="仿宋" w:eastAsia="仿宋"/>
          <w:sz w:val="24"/>
          <w:lang w:val="en-US" w:eastAsia="zh-CN"/>
        </w:rPr>
        <w:t>4.1乙方所提供设备，必须符合国家有关法规、标准和规范、环境保护要求以及该产品的出厂标准，符合甲方的技术要求，并提供设备的厂试测验报告和合格证。</w:t>
      </w:r>
    </w:p>
    <w:p w14:paraId="3265CE99">
      <w:pPr>
        <w:spacing w:line="360" w:lineRule="auto"/>
        <w:ind w:firstLine="540"/>
        <w:rPr>
          <w:rFonts w:hint="eastAsia" w:ascii="仿宋" w:hAnsi="仿宋" w:eastAsia="仿宋"/>
          <w:sz w:val="24"/>
        </w:rPr>
      </w:pPr>
      <w:r>
        <w:rPr>
          <w:rFonts w:hint="eastAsia" w:ascii="仿宋" w:hAnsi="仿宋" w:eastAsia="仿宋"/>
          <w:sz w:val="24"/>
          <w:lang w:val="en-US" w:eastAsia="zh-CN"/>
        </w:rPr>
        <w:t>4.2乙方提供设备，必须是全新的、表面和内部均无瑕疵的原厂正品，设备所带软件（系统）应为合法正版并享有完整权利及取得合法授权，不侵犯任何第三方的合法权益；若乙方提供的设备为假冒伪劣产品或违反前述约定、设备所带软件（系统）存在知识产权等权利瑕疵，甲方有权单方解除合同，乙方需退回甲方已支付的全部货款并赔偿甲方的所有损失，及支付合同总金额20％的违约金。</w:t>
      </w:r>
    </w:p>
    <w:p w14:paraId="58498247">
      <w:pPr>
        <w:spacing w:line="360" w:lineRule="auto"/>
        <w:ind w:firstLine="540"/>
        <w:rPr>
          <w:rFonts w:ascii="仿宋" w:hAnsi="仿宋" w:eastAsia="仿宋"/>
          <w:b/>
          <w:sz w:val="24"/>
        </w:rPr>
      </w:pPr>
      <w:r>
        <w:rPr>
          <w:rFonts w:ascii="仿宋" w:hAnsi="仿宋" w:eastAsia="仿宋"/>
          <w:b/>
          <w:sz w:val="24"/>
        </w:rPr>
        <w:t>5</w:t>
      </w:r>
      <w:r>
        <w:rPr>
          <w:rFonts w:hint="eastAsia" w:ascii="仿宋" w:hAnsi="仿宋" w:eastAsia="仿宋"/>
          <w:b/>
          <w:sz w:val="24"/>
        </w:rPr>
        <w:t>.合同设备包装、</w:t>
      </w:r>
      <w:r>
        <w:rPr>
          <w:rFonts w:hint="eastAsia" w:ascii="仿宋" w:hAnsi="仿宋" w:eastAsia="仿宋"/>
          <w:b/>
          <w:sz w:val="24"/>
          <w:lang w:val="en-US" w:eastAsia="zh-CN"/>
        </w:rPr>
        <w:t>运输、</w:t>
      </w:r>
      <w:r>
        <w:rPr>
          <w:rFonts w:hint="eastAsia" w:ascii="仿宋" w:hAnsi="仿宋" w:eastAsia="仿宋"/>
          <w:b/>
          <w:sz w:val="24"/>
        </w:rPr>
        <w:t>交货、安装及验收</w:t>
      </w:r>
    </w:p>
    <w:p w14:paraId="00F5B803">
      <w:pPr>
        <w:spacing w:line="360" w:lineRule="auto"/>
        <w:ind w:firstLine="540"/>
        <w:rPr>
          <w:rFonts w:hint="eastAsia" w:ascii="仿宋" w:hAnsi="仿宋" w:eastAsia="仿宋"/>
          <w:sz w:val="24"/>
        </w:rPr>
      </w:pPr>
      <w:r>
        <w:rPr>
          <w:rFonts w:hint="eastAsia" w:ascii="仿宋" w:hAnsi="仿宋" w:eastAsia="仿宋"/>
          <w:sz w:val="24"/>
        </w:rPr>
        <w:t>5.1合同设备的包装和运输</w:t>
      </w:r>
    </w:p>
    <w:p w14:paraId="1C4E90E6">
      <w:pPr>
        <w:spacing w:line="360" w:lineRule="auto"/>
        <w:ind w:firstLine="540"/>
        <w:rPr>
          <w:rFonts w:hint="eastAsia" w:ascii="仿宋" w:hAnsi="仿宋" w:eastAsia="仿宋"/>
          <w:sz w:val="24"/>
        </w:rPr>
      </w:pPr>
      <w:r>
        <w:rPr>
          <w:rFonts w:hint="eastAsia" w:ascii="仿宋" w:hAnsi="仿宋" w:eastAsia="仿宋"/>
          <w:sz w:val="24"/>
        </w:rPr>
        <w:t>设备的包装均应有良好的防潮、防湿、防雨、防腐和防碰撞的措施。乙方应确保设备安全无损地到达广州市内甲方指定地点，凡由于包装不良或运输不当造成的设备锈蚀、损伤等损失和由此产生的费用均由乙方承担。</w:t>
      </w:r>
    </w:p>
    <w:p w14:paraId="1A0E4685">
      <w:pPr>
        <w:spacing w:line="360" w:lineRule="auto"/>
        <w:ind w:firstLine="540"/>
        <w:rPr>
          <w:rFonts w:hint="eastAsia" w:ascii="仿宋" w:hAnsi="仿宋" w:eastAsia="仿宋"/>
          <w:sz w:val="24"/>
        </w:rPr>
      </w:pPr>
      <w:r>
        <w:rPr>
          <w:rFonts w:hint="eastAsia" w:ascii="仿宋" w:hAnsi="仿宋" w:eastAsia="仿宋"/>
          <w:sz w:val="24"/>
        </w:rPr>
        <w:t>5.2合同设备的交付使用</w:t>
      </w:r>
    </w:p>
    <w:p w14:paraId="2EDFE762">
      <w:pPr>
        <w:spacing w:line="360" w:lineRule="auto"/>
        <w:ind w:firstLine="540"/>
        <w:rPr>
          <w:rFonts w:hint="eastAsia" w:ascii="仿宋" w:hAnsi="仿宋" w:eastAsia="仿宋"/>
          <w:sz w:val="24"/>
        </w:rPr>
      </w:pPr>
      <w:r>
        <w:rPr>
          <w:rFonts w:hint="eastAsia" w:ascii="仿宋" w:hAnsi="仿宋" w:eastAsia="仿宋"/>
          <w:sz w:val="24"/>
        </w:rPr>
        <w:t>5.2.1乙方交货时间：合同签订后</w:t>
      </w:r>
      <w:r>
        <w:rPr>
          <w:rFonts w:hint="eastAsia" w:ascii="仿宋" w:hAnsi="仿宋" w:eastAsia="仿宋"/>
          <w:sz w:val="24"/>
          <w:u w:val="single"/>
        </w:rPr>
        <w:t>1</w:t>
      </w:r>
      <w:r>
        <w:rPr>
          <w:rFonts w:hint="eastAsia" w:ascii="仿宋" w:hAnsi="仿宋" w:eastAsia="仿宋"/>
          <w:sz w:val="24"/>
          <w:u w:val="single"/>
          <w:lang w:val="en-US" w:eastAsia="zh-CN"/>
        </w:rPr>
        <w:t>5</w:t>
      </w:r>
      <w:r>
        <w:rPr>
          <w:rFonts w:hint="eastAsia" w:ascii="仿宋" w:hAnsi="仿宋" w:eastAsia="仿宋"/>
          <w:sz w:val="24"/>
        </w:rPr>
        <w:t>个工作日,发货前须与甲方确认,以便提前做好各项准备。</w:t>
      </w:r>
    </w:p>
    <w:p w14:paraId="15CCF41C">
      <w:pPr>
        <w:spacing w:line="360" w:lineRule="auto"/>
        <w:ind w:firstLine="540"/>
        <w:rPr>
          <w:rFonts w:hint="eastAsia" w:ascii="仿宋" w:hAnsi="仿宋" w:eastAsia="仿宋"/>
          <w:sz w:val="24"/>
        </w:rPr>
      </w:pPr>
      <w:r>
        <w:rPr>
          <w:rFonts w:hint="eastAsia" w:ascii="仿宋" w:hAnsi="仿宋" w:eastAsia="仿宋"/>
          <w:sz w:val="24"/>
        </w:rPr>
        <w:t>5.2.2乙方应按广州市内甲方指定地点交付设备。</w:t>
      </w:r>
    </w:p>
    <w:p w14:paraId="5B1FC6B5">
      <w:pPr>
        <w:spacing w:line="360" w:lineRule="auto"/>
        <w:ind w:firstLine="540"/>
        <w:rPr>
          <w:rFonts w:hint="eastAsia" w:ascii="仿宋" w:hAnsi="仿宋" w:eastAsia="仿宋"/>
          <w:sz w:val="24"/>
        </w:rPr>
      </w:pPr>
      <w:r>
        <w:rPr>
          <w:rFonts w:hint="eastAsia" w:ascii="仿宋" w:hAnsi="仿宋" w:eastAsia="仿宋"/>
          <w:sz w:val="24"/>
        </w:rPr>
        <w:t>5.3合同设备的安装</w:t>
      </w:r>
    </w:p>
    <w:p w14:paraId="6293ACF1">
      <w:pPr>
        <w:spacing w:line="360" w:lineRule="auto"/>
        <w:ind w:firstLine="540"/>
        <w:rPr>
          <w:rFonts w:hint="eastAsia" w:ascii="仿宋" w:hAnsi="仿宋" w:eastAsia="仿宋"/>
          <w:sz w:val="24"/>
        </w:rPr>
      </w:pPr>
      <w:r>
        <w:rPr>
          <w:rFonts w:hint="eastAsia" w:ascii="仿宋" w:hAnsi="仿宋" w:eastAsia="仿宋"/>
          <w:sz w:val="24"/>
        </w:rPr>
        <w:t>5.3.1乙方应及时与甲方协商安排设备安装调试。</w:t>
      </w:r>
    </w:p>
    <w:p w14:paraId="6AC7F3A2">
      <w:pPr>
        <w:spacing w:line="360" w:lineRule="auto"/>
        <w:ind w:firstLine="540"/>
        <w:rPr>
          <w:rFonts w:hint="eastAsia" w:ascii="仿宋" w:hAnsi="仿宋" w:eastAsia="仿宋"/>
          <w:sz w:val="24"/>
        </w:rPr>
      </w:pPr>
      <w:r>
        <w:rPr>
          <w:rFonts w:hint="eastAsia" w:ascii="仿宋" w:hAnsi="仿宋" w:eastAsia="仿宋"/>
          <w:sz w:val="24"/>
        </w:rPr>
        <w:t>5.3.2合同项下的安装调试所发生费用及耗材由乙方承担。</w:t>
      </w:r>
    </w:p>
    <w:p w14:paraId="24F86877">
      <w:pPr>
        <w:spacing w:line="360" w:lineRule="auto"/>
        <w:ind w:firstLine="540"/>
        <w:rPr>
          <w:rFonts w:hint="eastAsia" w:ascii="仿宋" w:hAnsi="仿宋" w:eastAsia="仿宋"/>
          <w:sz w:val="24"/>
        </w:rPr>
      </w:pPr>
      <w:r>
        <w:rPr>
          <w:rFonts w:hint="eastAsia" w:ascii="仿宋" w:hAnsi="仿宋" w:eastAsia="仿宋"/>
          <w:sz w:val="24"/>
        </w:rPr>
        <w:t>5.3.3乙方负责设备运输、搬运和拆卸以及所需要的搬运和安装工具。安装时须对场地内的其他设备、设施采取良好的保护措施。及时清理拆箱和安装产生的物料。</w:t>
      </w:r>
    </w:p>
    <w:p w14:paraId="22FF0905">
      <w:pPr>
        <w:spacing w:line="360" w:lineRule="auto"/>
        <w:ind w:firstLine="540"/>
        <w:rPr>
          <w:rFonts w:ascii="仿宋" w:hAnsi="仿宋" w:eastAsia="仿宋"/>
          <w:sz w:val="24"/>
        </w:rPr>
      </w:pPr>
      <w:r>
        <w:rPr>
          <w:rFonts w:ascii="仿宋" w:hAnsi="仿宋" w:eastAsia="仿宋"/>
          <w:sz w:val="24"/>
        </w:rPr>
        <w:t>5.</w:t>
      </w:r>
      <w:r>
        <w:rPr>
          <w:rFonts w:hint="eastAsia" w:ascii="仿宋" w:hAnsi="仿宋" w:eastAsia="仿宋"/>
          <w:sz w:val="24"/>
        </w:rPr>
        <w:t>4设备的验收</w:t>
      </w:r>
    </w:p>
    <w:p w14:paraId="23DBBDB9">
      <w:pPr>
        <w:spacing w:line="360" w:lineRule="auto"/>
        <w:ind w:firstLine="540"/>
        <w:rPr>
          <w:rFonts w:ascii="仿宋" w:hAnsi="仿宋" w:eastAsia="仿宋"/>
          <w:sz w:val="24"/>
        </w:rPr>
      </w:pPr>
      <w:r>
        <w:rPr>
          <w:rFonts w:hint="eastAsia" w:ascii="仿宋" w:hAnsi="仿宋" w:eastAsia="仿宋"/>
          <w:sz w:val="24"/>
        </w:rPr>
        <w:t>5.4</w:t>
      </w:r>
      <w:r>
        <w:rPr>
          <w:rFonts w:ascii="仿宋" w:hAnsi="仿宋" w:eastAsia="仿宋"/>
          <w:sz w:val="24"/>
        </w:rPr>
        <w:t>.</w:t>
      </w:r>
      <w:r>
        <w:rPr>
          <w:rFonts w:hint="eastAsia" w:ascii="仿宋" w:hAnsi="仿宋" w:eastAsia="仿宋"/>
          <w:sz w:val="24"/>
        </w:rPr>
        <w:t>1合同设备应具备合格证、进口检验证明</w:t>
      </w:r>
      <w:r>
        <w:rPr>
          <w:rFonts w:hint="eastAsia" w:ascii="仿宋" w:hAnsi="仿宋" w:eastAsia="仿宋"/>
          <w:sz w:val="24"/>
          <w:lang w:eastAsia="zh-CN"/>
        </w:rPr>
        <w:t>或其他</w:t>
      </w:r>
      <w:r>
        <w:rPr>
          <w:rFonts w:hint="eastAsia" w:ascii="仿宋" w:hAnsi="仿宋" w:eastAsia="仿宋"/>
          <w:sz w:val="24"/>
        </w:rPr>
        <w:t>合法进货渠道证明，否则不予验收。设备到甲方指定地点后应在甲乙双方共同参加下进行验收。</w:t>
      </w:r>
    </w:p>
    <w:p w14:paraId="70E308B1">
      <w:pPr>
        <w:spacing w:line="360" w:lineRule="auto"/>
        <w:ind w:firstLine="540"/>
        <w:rPr>
          <w:rFonts w:ascii="仿宋" w:hAnsi="仿宋" w:eastAsia="仿宋"/>
          <w:sz w:val="24"/>
        </w:rPr>
      </w:pPr>
      <w:r>
        <w:rPr>
          <w:rFonts w:ascii="仿宋" w:hAnsi="仿宋" w:eastAsia="仿宋"/>
          <w:sz w:val="24"/>
        </w:rPr>
        <w:t>5.</w:t>
      </w:r>
      <w:r>
        <w:rPr>
          <w:rFonts w:hint="eastAsia" w:ascii="仿宋" w:hAnsi="仿宋" w:eastAsia="仿宋"/>
          <w:sz w:val="24"/>
        </w:rPr>
        <w:t>4.2验收按国家有关的规定、规范和通常惯例进行。国家规定由第三方验收的，由双方协商邀请有资质部门验收，费用由乙方负责。需要与医院信息系统联网的，乙方必须无偿开放接口，并协助联网。设备安装调试后验收时如发现有不符合本合同规定之情形者，甲方应做出详尽的现场记录，或由甲乙双方签署备忘录。此现场记录或备忘录可用作补充、缺失和更换损坏部件的有效证据。由此产生的有关费用由乙方承担。</w:t>
      </w:r>
    </w:p>
    <w:p w14:paraId="6C2344B4">
      <w:pPr>
        <w:spacing w:line="360" w:lineRule="auto"/>
        <w:ind w:firstLine="540"/>
        <w:rPr>
          <w:rFonts w:hint="eastAsia" w:ascii="仿宋" w:hAnsi="仿宋" w:eastAsia="仿宋"/>
          <w:sz w:val="24"/>
        </w:rPr>
      </w:pPr>
      <w:r>
        <w:rPr>
          <w:rFonts w:ascii="仿宋" w:hAnsi="仿宋" w:eastAsia="仿宋"/>
          <w:sz w:val="24"/>
        </w:rPr>
        <w:t>5.</w:t>
      </w:r>
      <w:r>
        <w:rPr>
          <w:rFonts w:hint="eastAsia" w:ascii="仿宋" w:hAnsi="仿宋" w:eastAsia="仿宋"/>
          <w:sz w:val="24"/>
        </w:rPr>
        <w:t>4.3乙方应将设备的用户手册、保修手册、操作流程、维护流程等有关资料</w:t>
      </w:r>
      <w:r>
        <w:rPr>
          <w:rFonts w:hint="eastAsia" w:ascii="仿宋" w:hAnsi="仿宋" w:eastAsia="仿宋"/>
          <w:sz w:val="24"/>
          <w:lang w:eastAsia="zh-CN"/>
        </w:rPr>
        <w:t>各两套</w:t>
      </w:r>
      <w:r>
        <w:rPr>
          <w:rFonts w:hint="eastAsia" w:ascii="仿宋" w:hAnsi="仿宋" w:eastAsia="仿宋"/>
          <w:sz w:val="24"/>
        </w:rPr>
        <w:t>（并提供电子版）等无偿提供给甲方。设备内配置的软件系统不应设置密码或需将密码告知甲方。</w:t>
      </w:r>
    </w:p>
    <w:p w14:paraId="1BD00E00">
      <w:pPr>
        <w:widowControl/>
        <w:spacing w:line="360" w:lineRule="auto"/>
        <w:ind w:firstLine="540"/>
        <w:jc w:val="left"/>
        <w:rPr>
          <w:rFonts w:ascii="仿宋" w:hAnsi="仿宋" w:eastAsia="仿宋"/>
          <w:color w:val="000000"/>
          <w:sz w:val="24"/>
          <w:lang w:bidi="ar"/>
        </w:rPr>
      </w:pPr>
      <w:r>
        <w:rPr>
          <w:rFonts w:hint="eastAsia" w:ascii="仿宋" w:hAnsi="仿宋" w:eastAsia="仿宋"/>
          <w:color w:val="000000"/>
          <w:sz w:val="24"/>
          <w:lang w:bidi="ar"/>
        </w:rPr>
        <w:t>5.4.4合同内全部货物到齐，并安装、调试合格，乙方交齐验收所需资料后</w:t>
      </w:r>
      <w:r>
        <w:rPr>
          <w:rFonts w:hint="eastAsia" w:ascii="仿宋" w:hAnsi="仿宋" w:eastAsia="仿宋"/>
          <w:color w:val="000000"/>
          <w:sz w:val="24"/>
          <w:u w:val="single"/>
          <w:lang w:bidi="ar"/>
        </w:rPr>
        <w:t>30</w:t>
      </w:r>
      <w:r>
        <w:rPr>
          <w:rFonts w:hint="eastAsia" w:ascii="仿宋" w:hAnsi="仿宋" w:eastAsia="仿宋"/>
          <w:color w:val="000000"/>
          <w:sz w:val="24"/>
          <w:lang w:bidi="ar"/>
        </w:rPr>
        <w:t>个工作日内对货物进行验收。在约定验收的日期前，乙方必须协助甲方完成各项指标和功能的测试，并完成各项培训，现场验收时乙方提供必要的技术支持，否则，因验收延误造成的损失由乙方负责。</w:t>
      </w:r>
    </w:p>
    <w:p w14:paraId="7E94C513">
      <w:pPr>
        <w:widowControl/>
        <w:spacing w:line="360" w:lineRule="auto"/>
        <w:ind w:firstLine="540"/>
        <w:jc w:val="left"/>
        <w:rPr>
          <w:rFonts w:hint="eastAsia" w:ascii="仿宋" w:hAnsi="仿宋" w:eastAsia="仿宋"/>
          <w:sz w:val="24"/>
        </w:rPr>
      </w:pPr>
      <w:r>
        <w:rPr>
          <w:rFonts w:hint="eastAsia" w:ascii="仿宋" w:hAnsi="仿宋" w:eastAsia="仿宋"/>
          <w:color w:val="000000"/>
          <w:sz w:val="24"/>
          <w:lang w:bidi="ar"/>
        </w:rPr>
        <w:t>5.4.5验收</w:t>
      </w:r>
      <w:r>
        <w:rPr>
          <w:rFonts w:ascii="仿宋" w:hAnsi="仿宋" w:eastAsia="仿宋"/>
          <w:color w:val="000000"/>
          <w:sz w:val="24"/>
          <w:lang w:bidi="ar"/>
        </w:rPr>
        <w:t>不通过的，由</w:t>
      </w:r>
      <w:r>
        <w:rPr>
          <w:rFonts w:hint="eastAsia" w:ascii="仿宋" w:hAnsi="仿宋" w:eastAsia="仿宋"/>
          <w:color w:val="000000"/>
          <w:sz w:val="24"/>
          <w:lang w:bidi="ar"/>
        </w:rPr>
        <w:t>乙方</w:t>
      </w:r>
      <w:r>
        <w:rPr>
          <w:rFonts w:ascii="仿宋" w:hAnsi="仿宋" w:eastAsia="仿宋"/>
          <w:color w:val="000000"/>
          <w:sz w:val="24"/>
          <w:lang w:bidi="ar"/>
        </w:rPr>
        <w:t>负责取回不合格货物并</w:t>
      </w:r>
      <w:r>
        <w:rPr>
          <w:rFonts w:hint="eastAsia" w:ascii="仿宋" w:hAnsi="仿宋" w:eastAsia="仿宋"/>
          <w:color w:val="000000"/>
          <w:sz w:val="24"/>
          <w:lang w:bidi="ar"/>
        </w:rPr>
        <w:t>负担</w:t>
      </w:r>
      <w:r>
        <w:rPr>
          <w:rFonts w:ascii="仿宋" w:hAnsi="仿宋" w:eastAsia="仿宋"/>
          <w:color w:val="000000"/>
          <w:sz w:val="24"/>
          <w:lang w:bidi="ar"/>
        </w:rPr>
        <w:t>由此产生的所有费用。乙方须及时排除问题后完成发货交付，</w:t>
      </w:r>
      <w:r>
        <w:rPr>
          <w:rFonts w:hint="eastAsia" w:ascii="仿宋" w:hAnsi="仿宋" w:eastAsia="仿宋"/>
          <w:color w:val="000000"/>
          <w:sz w:val="24"/>
          <w:lang w:bidi="ar"/>
        </w:rPr>
        <w:t>并组织</w:t>
      </w:r>
      <w:r>
        <w:rPr>
          <w:rFonts w:ascii="仿宋" w:hAnsi="仿宋" w:eastAsia="仿宋"/>
          <w:color w:val="000000"/>
          <w:sz w:val="24"/>
          <w:lang w:bidi="ar"/>
        </w:rPr>
        <w:t>再次验收</w:t>
      </w:r>
      <w:r>
        <w:rPr>
          <w:rFonts w:hint="eastAsia" w:ascii="仿宋" w:hAnsi="仿宋" w:eastAsia="仿宋"/>
          <w:color w:val="000000"/>
          <w:sz w:val="24"/>
          <w:lang w:bidi="ar"/>
        </w:rPr>
        <w:t>。验收通过</w:t>
      </w:r>
      <w:r>
        <w:rPr>
          <w:rFonts w:ascii="仿宋" w:hAnsi="仿宋" w:eastAsia="仿宋"/>
          <w:color w:val="000000"/>
          <w:sz w:val="24"/>
          <w:lang w:bidi="ar"/>
        </w:rPr>
        <w:t>之日方视为</w:t>
      </w:r>
      <w:r>
        <w:rPr>
          <w:rFonts w:hint="eastAsia" w:ascii="仿宋" w:hAnsi="仿宋" w:eastAsia="仿宋"/>
          <w:color w:val="000000"/>
          <w:sz w:val="24"/>
          <w:lang w:bidi="ar"/>
        </w:rPr>
        <w:t>乙方</w:t>
      </w:r>
      <w:r>
        <w:rPr>
          <w:rFonts w:ascii="仿宋" w:hAnsi="仿宋" w:eastAsia="仿宋"/>
          <w:color w:val="000000"/>
          <w:sz w:val="24"/>
          <w:lang w:bidi="ar"/>
        </w:rPr>
        <w:t>已经完成交货。</w:t>
      </w:r>
    </w:p>
    <w:p w14:paraId="5AC67D5D">
      <w:pPr>
        <w:widowControl/>
        <w:spacing w:line="360" w:lineRule="auto"/>
        <w:ind w:firstLine="540"/>
        <w:jc w:val="left"/>
        <w:rPr>
          <w:rFonts w:hint="eastAsia" w:ascii="仿宋" w:hAnsi="仿宋" w:eastAsia="仿宋"/>
          <w:sz w:val="24"/>
        </w:rPr>
      </w:pPr>
      <w:r>
        <w:rPr>
          <w:rFonts w:hint="eastAsia" w:ascii="仿宋" w:hAnsi="仿宋" w:eastAsia="仿宋"/>
          <w:color w:val="000000"/>
          <w:sz w:val="24"/>
          <w:lang w:bidi="ar"/>
        </w:rPr>
        <w:t>5.4.</w:t>
      </w:r>
      <w:r>
        <w:rPr>
          <w:rFonts w:ascii="仿宋" w:hAnsi="仿宋" w:eastAsia="仿宋"/>
          <w:color w:val="000000"/>
          <w:sz w:val="24"/>
          <w:lang w:bidi="ar"/>
        </w:rPr>
        <w:t>6</w:t>
      </w:r>
      <w:r>
        <w:rPr>
          <w:rFonts w:hint="eastAsia" w:ascii="仿宋" w:hAnsi="仿宋" w:eastAsia="仿宋"/>
          <w:color w:val="000000"/>
          <w:sz w:val="24"/>
          <w:lang w:bidi="ar"/>
        </w:rPr>
        <w:t>甲方所购货物通过验收，经甲方确认并出具书面验收合格证明，视为验收合格。乙方保证所有资料的真实性、合法有效性。资料不齐全或不真实的</w:t>
      </w:r>
      <w:r>
        <w:rPr>
          <w:rFonts w:ascii="仿宋" w:hAnsi="仿宋" w:eastAsia="仿宋"/>
          <w:color w:val="000000"/>
          <w:sz w:val="24"/>
          <w:lang w:bidi="ar"/>
        </w:rPr>
        <w:t>，</w:t>
      </w:r>
      <w:r>
        <w:rPr>
          <w:rFonts w:hint="eastAsia" w:ascii="仿宋" w:hAnsi="仿宋" w:eastAsia="仿宋"/>
          <w:color w:val="000000"/>
          <w:sz w:val="24"/>
          <w:lang w:bidi="ar"/>
        </w:rPr>
        <w:t>甲方不予验收。</w:t>
      </w:r>
    </w:p>
    <w:p w14:paraId="373DB995">
      <w:pPr>
        <w:spacing w:line="360" w:lineRule="auto"/>
        <w:ind w:firstLine="482" w:firstLineChars="200"/>
        <w:rPr>
          <w:rFonts w:ascii="仿宋" w:hAnsi="仿宋" w:eastAsia="仿宋"/>
          <w:b/>
          <w:sz w:val="24"/>
        </w:rPr>
      </w:pPr>
      <w:r>
        <w:rPr>
          <w:rFonts w:ascii="仿宋" w:hAnsi="仿宋" w:eastAsia="仿宋"/>
          <w:b/>
          <w:sz w:val="24"/>
        </w:rPr>
        <w:t>6</w:t>
      </w:r>
      <w:r>
        <w:rPr>
          <w:rFonts w:hint="eastAsia" w:ascii="仿宋" w:hAnsi="仿宋" w:eastAsia="仿宋"/>
          <w:b/>
          <w:sz w:val="24"/>
        </w:rPr>
        <w:t>.质量保证及售后服务</w:t>
      </w:r>
      <w:r>
        <w:rPr>
          <w:rFonts w:hint="eastAsia" w:ascii="仿宋" w:hAnsi="仿宋" w:eastAsia="仿宋"/>
          <w:sz w:val="24"/>
        </w:rPr>
        <w:t>（</w:t>
      </w:r>
      <w:r>
        <w:rPr>
          <w:rFonts w:hint="eastAsia" w:ascii="仿宋" w:hAnsi="仿宋" w:eastAsia="仿宋"/>
          <w:sz w:val="24"/>
          <w:lang w:val="en-US" w:eastAsia="zh-CN"/>
        </w:rPr>
        <w:t>详见附件三：售后服务方案，本条款</w:t>
      </w:r>
      <w:r>
        <w:rPr>
          <w:rFonts w:hint="eastAsia" w:ascii="仿宋" w:hAnsi="仿宋" w:eastAsia="仿宋"/>
          <w:sz w:val="24"/>
        </w:rPr>
        <w:t>与</w:t>
      </w:r>
      <w:r>
        <w:rPr>
          <w:rFonts w:hint="eastAsia" w:ascii="仿宋" w:hAnsi="仿宋" w:eastAsia="仿宋"/>
          <w:sz w:val="24"/>
          <w:lang w:val="en-US" w:eastAsia="zh-CN"/>
        </w:rPr>
        <w:t>附件三</w:t>
      </w:r>
      <w:r>
        <w:rPr>
          <w:rFonts w:hint="eastAsia" w:ascii="仿宋" w:hAnsi="仿宋" w:eastAsia="仿宋"/>
          <w:sz w:val="24"/>
        </w:rPr>
        <w:t>相矛盾的，以</w:t>
      </w:r>
      <w:r>
        <w:rPr>
          <w:rFonts w:hint="eastAsia" w:ascii="仿宋" w:hAnsi="仿宋" w:eastAsia="仿宋"/>
          <w:sz w:val="24"/>
          <w:lang w:val="en-US" w:eastAsia="zh-CN"/>
        </w:rPr>
        <w:t>两者中较高的服务标准约定</w:t>
      </w:r>
      <w:r>
        <w:rPr>
          <w:rFonts w:hint="eastAsia" w:ascii="仿宋" w:hAnsi="仿宋" w:eastAsia="仿宋"/>
          <w:sz w:val="24"/>
        </w:rPr>
        <w:t>为准。）</w:t>
      </w:r>
    </w:p>
    <w:p w14:paraId="51273EC3">
      <w:pPr>
        <w:spacing w:line="360" w:lineRule="auto"/>
        <w:ind w:firstLine="540" w:firstLineChars="225"/>
        <w:rPr>
          <w:rFonts w:hint="eastAsia" w:ascii="仿宋" w:hAnsi="仿宋" w:eastAsia="仿宋"/>
          <w:sz w:val="24"/>
        </w:rPr>
      </w:pPr>
      <w:r>
        <w:rPr>
          <w:rFonts w:ascii="仿宋" w:hAnsi="仿宋" w:eastAsia="仿宋"/>
          <w:sz w:val="24"/>
        </w:rPr>
        <w:t>6.1</w:t>
      </w:r>
      <w:r>
        <w:rPr>
          <w:rFonts w:hint="eastAsia" w:ascii="仿宋" w:hAnsi="仿宋" w:eastAsia="仿宋"/>
          <w:color w:val="000000"/>
          <w:sz w:val="24"/>
        </w:rPr>
        <w:t>乙方保证合同设备是在</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年</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月</w:t>
      </w:r>
      <w:r>
        <w:rPr>
          <w:rFonts w:hint="eastAsia" w:ascii="仿宋" w:hAnsi="仿宋" w:eastAsia="仿宋"/>
          <w:b/>
          <w:bCs/>
          <w:color w:val="000000"/>
          <w:sz w:val="24"/>
          <w:u w:val="single"/>
        </w:rPr>
        <w:t>（要求壹年内生产的产品）</w:t>
      </w:r>
      <w:r>
        <w:rPr>
          <w:rFonts w:hint="eastAsia" w:ascii="仿宋" w:hAnsi="仿宋" w:eastAsia="仿宋"/>
          <w:color w:val="000000"/>
          <w:sz w:val="24"/>
        </w:rPr>
        <w:t>后生产的全新、</w:t>
      </w:r>
      <w:r>
        <w:rPr>
          <w:rFonts w:hint="eastAsia" w:ascii="仿宋" w:hAnsi="仿宋" w:eastAsia="仿宋"/>
          <w:sz w:val="24"/>
        </w:rPr>
        <w:t>未曾使用过的，且进货渠道合法，并符合国家有关标准的设备。其质量、规格及技术特征符合合同附件的要求，进口产品需提供合同内设备的报关单和商检证明文件。如设备质量或规格与合同不符，或证实设备是有缺陷的，乙方应在接到甲方通知后15天内负责更换符合标准的同型号设备，其费用由乙方负担。同时，乙方应按本合同规定，相应延长设备保修期。</w:t>
      </w:r>
    </w:p>
    <w:p w14:paraId="09BCCFF2">
      <w:pPr>
        <w:spacing w:line="360" w:lineRule="auto"/>
        <w:ind w:firstLine="540" w:firstLineChars="225"/>
        <w:rPr>
          <w:rFonts w:hint="default" w:ascii="仿宋" w:hAnsi="仿宋" w:eastAsia="仿宋"/>
          <w:sz w:val="24"/>
          <w:lang w:val="en-US" w:eastAsia="zh-CN"/>
        </w:rPr>
      </w:pPr>
      <w:r>
        <w:rPr>
          <w:rFonts w:ascii="仿宋" w:hAnsi="仿宋" w:eastAsia="仿宋"/>
          <w:sz w:val="24"/>
        </w:rPr>
        <w:t>6.</w:t>
      </w:r>
      <w:r>
        <w:rPr>
          <w:rFonts w:hint="eastAsia" w:ascii="仿宋" w:hAnsi="仿宋" w:eastAsia="仿宋"/>
          <w:sz w:val="24"/>
        </w:rPr>
        <w:t>2合同内设备保质保用期为本项目</w:t>
      </w:r>
      <w:r>
        <w:rPr>
          <w:rFonts w:hint="eastAsia" w:ascii="仿宋" w:hAnsi="仿宋" w:eastAsia="仿宋"/>
          <w:sz w:val="24"/>
          <w:lang w:val="en-US" w:eastAsia="zh-CN"/>
        </w:rPr>
        <w:t>甲方</w:t>
      </w:r>
      <w:r>
        <w:rPr>
          <w:rFonts w:hint="eastAsia" w:ascii="仿宋" w:hAnsi="仿宋" w:eastAsia="仿宋"/>
          <w:sz w:val="24"/>
        </w:rPr>
        <w:t>有关部门验收合</w:t>
      </w:r>
      <w:r>
        <w:rPr>
          <w:rFonts w:hint="eastAsia" w:ascii="仿宋" w:hAnsi="仿宋" w:eastAsia="仿宋"/>
          <w:color w:val="000000"/>
          <w:sz w:val="24"/>
        </w:rPr>
        <w:t>格之日起</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年（整机</w:t>
      </w:r>
      <w:r>
        <w:rPr>
          <w:rFonts w:hint="eastAsia" w:ascii="仿宋" w:hAnsi="仿宋" w:eastAsia="仿宋"/>
          <w:sz w:val="24"/>
        </w:rPr>
        <w:t>原厂保修，提供原厂保修承诺书）。每</w:t>
      </w:r>
      <w:r>
        <w:rPr>
          <w:rFonts w:hint="eastAsia" w:ascii="仿宋" w:hAnsi="仿宋" w:eastAsia="仿宋"/>
          <w:sz w:val="24"/>
          <w:lang w:val="en-US" w:eastAsia="zh-CN"/>
        </w:rPr>
        <w:t>季度</w:t>
      </w:r>
      <w:r>
        <w:rPr>
          <w:rFonts w:hint="eastAsia" w:ascii="仿宋" w:hAnsi="仿宋" w:eastAsia="仿宋"/>
          <w:sz w:val="24"/>
        </w:rPr>
        <w:t>至少定期免费检修维护</w:t>
      </w:r>
      <w:r>
        <w:rPr>
          <w:rFonts w:hint="eastAsia" w:ascii="仿宋" w:hAnsi="仿宋" w:eastAsia="仿宋"/>
          <w:sz w:val="24"/>
          <w:lang w:val="en-US" w:eastAsia="zh-CN"/>
        </w:rPr>
        <w:t>一</w:t>
      </w:r>
      <w:r>
        <w:rPr>
          <w:rFonts w:hint="eastAsia" w:ascii="仿宋" w:hAnsi="仿宋" w:eastAsia="仿宋"/>
          <w:sz w:val="24"/>
        </w:rPr>
        <w:t>次。每半年至少一次培训，培训记录</w:t>
      </w:r>
      <w:r>
        <w:rPr>
          <w:rFonts w:hint="eastAsia" w:ascii="仿宋" w:hAnsi="仿宋" w:eastAsia="仿宋"/>
          <w:sz w:val="24"/>
          <w:lang w:val="en-US" w:eastAsia="zh-CN"/>
        </w:rPr>
        <w:t>内容</w:t>
      </w:r>
      <w:r>
        <w:rPr>
          <w:rFonts w:hint="eastAsia" w:ascii="仿宋" w:hAnsi="仿宋" w:eastAsia="仿宋"/>
          <w:sz w:val="24"/>
        </w:rPr>
        <w:t>包括培训项目、培训目的、实施形式、培训对象、课件目录、授课</w:t>
      </w:r>
      <w:r>
        <w:rPr>
          <w:rFonts w:hint="eastAsia" w:ascii="仿宋" w:hAnsi="仿宋" w:eastAsia="仿宋"/>
          <w:sz w:val="24"/>
          <w:lang w:eastAsia="zh-CN"/>
        </w:rPr>
        <w:t>人员</w:t>
      </w:r>
      <w:r>
        <w:rPr>
          <w:rFonts w:hint="eastAsia" w:ascii="仿宋" w:hAnsi="仿宋" w:eastAsia="仿宋"/>
          <w:sz w:val="24"/>
        </w:rPr>
        <w:t>、签到表等。</w:t>
      </w:r>
      <w:r>
        <w:rPr>
          <w:rFonts w:hint="eastAsia" w:ascii="仿宋" w:hAnsi="仿宋" w:eastAsia="仿宋"/>
          <w:sz w:val="24"/>
          <w:lang w:val="en-US" w:eastAsia="zh-CN"/>
        </w:rPr>
        <w:t>每年至少提供会议现场保障服务三次。</w:t>
      </w:r>
    </w:p>
    <w:p w14:paraId="305046E7">
      <w:pPr>
        <w:spacing w:line="360" w:lineRule="auto"/>
        <w:ind w:firstLine="540" w:firstLineChars="225"/>
        <w:rPr>
          <w:rFonts w:ascii="仿宋" w:hAnsi="仿宋" w:eastAsia="仿宋"/>
          <w:sz w:val="24"/>
        </w:rPr>
      </w:pPr>
      <w:r>
        <w:rPr>
          <w:rFonts w:hint="eastAsia" w:ascii="仿宋" w:hAnsi="仿宋" w:eastAsia="仿宋"/>
          <w:sz w:val="24"/>
        </w:rPr>
        <w:t>保质保用期内非因甲方的人为原因而出现产品质量及安装问题，由乙方负责包修、包换或包退，并承担因此而产生的一切费用。乙方应在收到甲方通知后</w:t>
      </w:r>
      <w:r>
        <w:rPr>
          <w:rFonts w:hint="eastAsia" w:ascii="仿宋" w:hAnsi="仿宋" w:eastAsia="仿宋"/>
          <w:sz w:val="24"/>
          <w:lang w:val="en-US" w:eastAsia="zh-CN"/>
        </w:rPr>
        <w:t>2小时内做出回应，</w:t>
      </w:r>
      <w:r>
        <w:rPr>
          <w:rFonts w:hint="eastAsia" w:ascii="仿宋" w:hAnsi="仿宋" w:eastAsia="仿宋"/>
          <w:sz w:val="24"/>
        </w:rPr>
        <w:t>4小时内派人到现场维修，24小时内解决。若不能解决，甲方有权追究其责任和损失。</w:t>
      </w:r>
      <w:r>
        <w:rPr>
          <w:rFonts w:hint="eastAsia" w:ascii="仿宋" w:hAnsi="仿宋" w:eastAsia="仿宋"/>
          <w:sz w:val="24"/>
          <w:lang w:val="en-US" w:eastAsia="zh-CN"/>
        </w:rPr>
        <w:t>遇甲方明确通知的紧急情况，乙方须2</w:t>
      </w:r>
      <w:r>
        <w:rPr>
          <w:rFonts w:hint="eastAsia" w:ascii="仿宋" w:hAnsi="仿宋" w:eastAsia="仿宋"/>
          <w:sz w:val="24"/>
        </w:rPr>
        <w:t>小时内派人到现场维修</w:t>
      </w:r>
      <w:r>
        <w:rPr>
          <w:rFonts w:hint="eastAsia" w:ascii="仿宋" w:hAnsi="仿宋" w:eastAsia="仿宋"/>
          <w:sz w:val="24"/>
          <w:lang w:eastAsia="zh-CN"/>
        </w:rPr>
        <w:t>。</w:t>
      </w:r>
      <w:r>
        <w:rPr>
          <w:rFonts w:hint="eastAsia" w:ascii="仿宋" w:hAnsi="仿宋" w:eastAsia="仿宋"/>
          <w:sz w:val="24"/>
        </w:rPr>
        <w:t>如合同设备在1个月内同一部件出现两次</w:t>
      </w:r>
      <w:r>
        <w:rPr>
          <w:rFonts w:hint="eastAsia" w:ascii="仿宋" w:hAnsi="仿宋" w:eastAsia="仿宋"/>
          <w:sz w:val="24"/>
          <w:lang w:val="en-US" w:eastAsia="zh-CN"/>
        </w:rPr>
        <w:t>相同</w:t>
      </w:r>
      <w:r>
        <w:rPr>
          <w:rFonts w:hint="eastAsia" w:ascii="仿宋" w:hAnsi="仿宋" w:eastAsia="仿宋"/>
          <w:sz w:val="24"/>
        </w:rPr>
        <w:t>故障，乙方应负责免费更换整机或功能模块。</w:t>
      </w:r>
    </w:p>
    <w:p w14:paraId="07A48E89">
      <w:pPr>
        <w:spacing w:line="360" w:lineRule="auto"/>
        <w:ind w:firstLine="540"/>
        <w:rPr>
          <w:rFonts w:hint="eastAsia" w:ascii="仿宋" w:hAnsi="仿宋" w:eastAsia="仿宋"/>
          <w:sz w:val="24"/>
        </w:rPr>
      </w:pPr>
      <w:r>
        <w:rPr>
          <w:rFonts w:hint="eastAsia" w:ascii="仿宋" w:hAnsi="仿宋" w:eastAsia="仿宋"/>
          <w:sz w:val="24"/>
        </w:rPr>
        <w:t>保修期内每年按国家标准或产品维护要求进行定期保养，每年至少二次保养</w:t>
      </w:r>
      <w:r>
        <w:rPr>
          <w:rFonts w:hint="eastAsia" w:ascii="仿宋" w:hAnsi="仿宋" w:eastAsia="仿宋"/>
          <w:sz w:val="24"/>
          <w:lang w:eastAsia="zh-CN"/>
        </w:rPr>
        <w:t>，</w:t>
      </w:r>
      <w:r>
        <w:rPr>
          <w:rFonts w:hint="eastAsia" w:ascii="仿宋" w:hAnsi="仿宋" w:eastAsia="仿宋"/>
          <w:sz w:val="24"/>
        </w:rPr>
        <w:t>做好保养记录。最后一次保养一般安排在保修期结束前一个月进行。</w:t>
      </w:r>
    </w:p>
    <w:p w14:paraId="6EE7C723">
      <w:pPr>
        <w:spacing w:line="360" w:lineRule="auto"/>
        <w:ind w:firstLine="540"/>
        <w:rPr>
          <w:rFonts w:ascii="仿宋" w:hAnsi="仿宋" w:eastAsia="仿宋"/>
          <w:sz w:val="24"/>
        </w:rPr>
      </w:pPr>
      <w:r>
        <w:rPr>
          <w:rFonts w:hint="eastAsia" w:ascii="仿宋" w:hAnsi="仿宋" w:eastAsia="仿宋"/>
          <w:sz w:val="24"/>
        </w:rPr>
        <w:t>下列情况乙方不负责免费保修：</w:t>
      </w:r>
    </w:p>
    <w:p w14:paraId="1C9152D9">
      <w:pPr>
        <w:tabs>
          <w:tab w:val="left" w:pos="1488"/>
        </w:tabs>
        <w:spacing w:line="360" w:lineRule="auto"/>
        <w:ind w:left="540"/>
        <w:rPr>
          <w:rFonts w:ascii="仿宋" w:hAnsi="仿宋" w:eastAsia="仿宋"/>
          <w:sz w:val="24"/>
        </w:rPr>
      </w:pPr>
      <w:r>
        <w:rPr>
          <w:rFonts w:hint="eastAsia" w:ascii="仿宋" w:hAnsi="仿宋" w:eastAsia="仿宋"/>
          <w:sz w:val="24"/>
        </w:rPr>
        <w:t>（1）不按照乙方提供的资料上记载</w:t>
      </w:r>
      <w:r>
        <w:rPr>
          <w:rFonts w:ascii="仿宋" w:hAnsi="仿宋" w:eastAsia="仿宋"/>
          <w:sz w:val="24"/>
        </w:rPr>
        <w:t>的</w:t>
      </w:r>
      <w:r>
        <w:rPr>
          <w:rFonts w:hint="eastAsia" w:ascii="仿宋" w:hAnsi="仿宋" w:eastAsia="仿宋"/>
          <w:sz w:val="24"/>
        </w:rPr>
        <w:t>使用方法而引致设备故障损坏；</w:t>
      </w:r>
    </w:p>
    <w:p w14:paraId="27D52F74">
      <w:pPr>
        <w:tabs>
          <w:tab w:val="left" w:pos="1488"/>
        </w:tabs>
        <w:spacing w:line="360" w:lineRule="auto"/>
        <w:ind w:left="540"/>
        <w:rPr>
          <w:rFonts w:ascii="仿宋" w:hAnsi="仿宋" w:eastAsia="仿宋"/>
          <w:sz w:val="24"/>
        </w:rPr>
      </w:pPr>
      <w:r>
        <w:rPr>
          <w:rFonts w:hint="eastAsia" w:ascii="仿宋" w:hAnsi="仿宋" w:eastAsia="仿宋"/>
          <w:sz w:val="24"/>
        </w:rPr>
        <w:t>（2）擅自改装设备而引致设备故障损坏；</w:t>
      </w:r>
    </w:p>
    <w:p w14:paraId="235E7CF9">
      <w:pPr>
        <w:tabs>
          <w:tab w:val="left" w:pos="1488"/>
        </w:tabs>
        <w:spacing w:line="360" w:lineRule="auto"/>
        <w:ind w:left="540"/>
        <w:rPr>
          <w:rFonts w:ascii="仿宋" w:hAnsi="仿宋" w:eastAsia="仿宋"/>
          <w:sz w:val="24"/>
        </w:rPr>
      </w:pPr>
      <w:r>
        <w:rPr>
          <w:rFonts w:hint="eastAsia" w:ascii="仿宋" w:hAnsi="仿宋" w:eastAsia="仿宋"/>
          <w:sz w:val="24"/>
        </w:rPr>
        <w:t>（3）各种人为因素或天灾等外来因素造成的损坏。</w:t>
      </w:r>
    </w:p>
    <w:p w14:paraId="377FA5B3">
      <w:pPr>
        <w:spacing w:line="360" w:lineRule="auto"/>
        <w:ind w:firstLine="540"/>
        <w:rPr>
          <w:rFonts w:ascii="仿宋" w:hAnsi="仿宋" w:eastAsia="仿宋"/>
          <w:sz w:val="24"/>
        </w:rPr>
      </w:pPr>
      <w:r>
        <w:rPr>
          <w:rFonts w:ascii="仿宋" w:hAnsi="仿宋" w:eastAsia="仿宋"/>
          <w:sz w:val="24"/>
        </w:rPr>
        <w:t>6.3</w:t>
      </w:r>
      <w:r>
        <w:rPr>
          <w:rFonts w:hint="eastAsia" w:ascii="仿宋" w:hAnsi="仿宋" w:eastAsia="仿宋"/>
          <w:sz w:val="24"/>
        </w:rPr>
        <w:t>因设备的质量问题而发生争议，由广东省或广州市质检部门进行质量鉴定，也可以双方共同委托其他有关部门鉴定。设备符合质量标准的，鉴定费用由甲方承担；设备不符合质量标准的，鉴定费用由乙方承担。</w:t>
      </w:r>
    </w:p>
    <w:p w14:paraId="5A9D3E3A">
      <w:pPr>
        <w:spacing w:line="360" w:lineRule="auto"/>
        <w:ind w:firstLine="540"/>
        <w:rPr>
          <w:rFonts w:hint="eastAsia" w:ascii="仿宋" w:hAnsi="仿宋" w:eastAsia="仿宋"/>
          <w:sz w:val="24"/>
        </w:rPr>
      </w:pPr>
      <w:r>
        <w:rPr>
          <w:rFonts w:hint="eastAsia" w:ascii="仿宋" w:hAnsi="仿宋" w:eastAsia="仿宋"/>
          <w:sz w:val="24"/>
        </w:rPr>
        <w:t>6.4乙方负责对设备使用相关人员的培训和考核</w:t>
      </w:r>
    </w:p>
    <w:p w14:paraId="51C4C1D6">
      <w:pPr>
        <w:spacing w:line="360" w:lineRule="auto"/>
        <w:ind w:firstLine="540"/>
        <w:rPr>
          <w:rFonts w:hint="eastAsia" w:ascii="仿宋" w:hAnsi="仿宋" w:eastAsia="仿宋"/>
          <w:sz w:val="24"/>
        </w:rPr>
      </w:pPr>
      <w:r>
        <w:rPr>
          <w:rFonts w:hint="eastAsia" w:ascii="仿宋" w:hAnsi="仿宋" w:eastAsia="仿宋"/>
          <w:sz w:val="24"/>
        </w:rPr>
        <w:t>乙方负责对甲方使用人员进行培训，保证操作者熟悉操作仪器的全部功能，考核合格后发给培训证书。</w:t>
      </w:r>
    </w:p>
    <w:p w14:paraId="7DB68496">
      <w:pPr>
        <w:spacing w:line="360" w:lineRule="auto"/>
        <w:ind w:firstLine="540"/>
        <w:rPr>
          <w:rFonts w:ascii="仿宋" w:hAnsi="仿宋" w:eastAsia="仿宋"/>
          <w:sz w:val="24"/>
        </w:rPr>
      </w:pPr>
      <w:r>
        <w:rPr>
          <w:rFonts w:hint="eastAsia" w:ascii="仿宋" w:hAnsi="仿宋" w:eastAsia="仿宋"/>
          <w:sz w:val="24"/>
        </w:rPr>
        <w:t>乙方负责对甲方工程技术人员进行培训，主要内容为设备的基本原理和结构、主要部件的构造及修理，定期维护和预防性维修方法，电路重要参数设置和参考值，性能参数检测方法，常见故障的排除，紧急情况的处理等。无偿提供培训资料，包括全套元件级线路图、维修软件和密码等。</w:t>
      </w:r>
    </w:p>
    <w:p w14:paraId="26C9628A">
      <w:pPr>
        <w:spacing w:line="360" w:lineRule="auto"/>
        <w:ind w:firstLine="540"/>
        <w:rPr>
          <w:rFonts w:ascii="仿宋" w:hAnsi="仿宋" w:eastAsia="仿宋"/>
          <w:sz w:val="24"/>
        </w:rPr>
      </w:pPr>
      <w:r>
        <w:rPr>
          <w:rFonts w:hint="eastAsia" w:ascii="仿宋" w:hAnsi="仿宋" w:eastAsia="仿宋"/>
          <w:sz w:val="24"/>
        </w:rPr>
        <w:t>培训地点在设备安装现场，复杂设备安排在厂家培训基地或按甲方要求安排。乙方对甲方使用人员进行考核，发给合格证书。</w:t>
      </w:r>
    </w:p>
    <w:p w14:paraId="3408A855">
      <w:pPr>
        <w:spacing w:line="360" w:lineRule="auto"/>
        <w:ind w:firstLine="480" w:firstLineChars="200"/>
        <w:rPr>
          <w:rFonts w:hint="eastAsia" w:ascii="仿宋" w:hAnsi="仿宋" w:eastAsia="仿宋"/>
          <w:sz w:val="24"/>
        </w:rPr>
      </w:pPr>
      <w:r>
        <w:rPr>
          <w:rFonts w:hint="eastAsia" w:ascii="仿宋" w:hAnsi="仿宋" w:eastAsia="仿宋"/>
          <w:sz w:val="24"/>
        </w:rPr>
        <w:t>6.5质保期后的服务要求</w:t>
      </w:r>
    </w:p>
    <w:p w14:paraId="16034378">
      <w:pPr>
        <w:spacing w:line="360" w:lineRule="auto"/>
        <w:ind w:firstLine="480" w:firstLineChars="200"/>
        <w:rPr>
          <w:rFonts w:hint="eastAsia" w:ascii="仿宋" w:hAnsi="仿宋" w:eastAsia="仿宋"/>
          <w:sz w:val="24"/>
        </w:rPr>
      </w:pPr>
      <w:r>
        <w:rPr>
          <w:rFonts w:hint="eastAsia" w:ascii="仿宋" w:hAnsi="仿宋" w:eastAsia="仿宋"/>
          <w:sz w:val="24"/>
        </w:rPr>
        <w:t>质保期满后，乙方提供终身维护服务，不收取任何维护费用。如产生</w:t>
      </w:r>
      <w:r>
        <w:rPr>
          <w:rFonts w:hint="eastAsia" w:ascii="仿宋" w:hAnsi="仿宋" w:eastAsia="仿宋"/>
          <w:sz w:val="24"/>
          <w:lang w:val="en-US" w:eastAsia="zh-CN"/>
        </w:rPr>
        <w:t>第三方的</w:t>
      </w:r>
      <w:r>
        <w:rPr>
          <w:rFonts w:hint="eastAsia" w:ascii="仿宋" w:hAnsi="仿宋" w:eastAsia="仿宋"/>
          <w:sz w:val="24"/>
        </w:rPr>
        <w:t>维修服务费用，所换的零配件按出厂价收取，乙方须提供从厂家进货的发票复印件佐证；维修服务费按厂家维修服务费用执行标准收取，乙方须提供厂家出具的维修服务收费通知单佐证。乙方须无条件回答甲方咨询，如实提供零配件的出厂价和维修服务费报价，零配件在该设备停产后还需保证</w:t>
      </w:r>
      <w:r>
        <w:rPr>
          <w:rFonts w:hint="eastAsia" w:ascii="仿宋" w:hAnsi="仿宋" w:eastAsia="仿宋"/>
          <w:sz w:val="24"/>
          <w:lang w:val="en-US" w:eastAsia="zh-CN"/>
        </w:rPr>
        <w:t>7</w:t>
      </w:r>
      <w:r>
        <w:rPr>
          <w:rFonts w:hint="eastAsia" w:ascii="仿宋" w:hAnsi="仿宋" w:eastAsia="仿宋"/>
          <w:sz w:val="24"/>
        </w:rPr>
        <w:t>年的供应。乙方在质保期和维护期内负责甲方的产品升级的服务工作，并提供相关的信息技术和跟进工作。应用软件终</w:t>
      </w:r>
      <w:r>
        <w:rPr>
          <w:rFonts w:hint="eastAsia" w:ascii="仿宋" w:hAnsi="仿宋" w:eastAsia="仿宋"/>
          <w:sz w:val="24"/>
          <w:lang w:val="en-US" w:eastAsia="zh-CN"/>
        </w:rPr>
        <w:t>身</w:t>
      </w:r>
      <w:r>
        <w:rPr>
          <w:rFonts w:hint="eastAsia" w:ascii="仿宋" w:hAnsi="仿宋" w:eastAsia="仿宋"/>
          <w:sz w:val="24"/>
        </w:rPr>
        <w:t>免费升级。</w:t>
      </w:r>
    </w:p>
    <w:p w14:paraId="07B4EA80">
      <w:pPr>
        <w:spacing w:line="360" w:lineRule="auto"/>
        <w:ind w:firstLine="472" w:firstLineChars="196"/>
        <w:rPr>
          <w:rFonts w:hint="eastAsia" w:ascii="仿宋" w:hAnsi="仿宋" w:eastAsia="仿宋"/>
          <w:b/>
          <w:sz w:val="24"/>
        </w:rPr>
      </w:pPr>
      <w:r>
        <w:rPr>
          <w:rFonts w:hint="eastAsia" w:ascii="仿宋" w:hAnsi="仿宋" w:eastAsia="仿宋"/>
          <w:b/>
          <w:sz w:val="24"/>
        </w:rPr>
        <w:t>7.付款办法</w:t>
      </w:r>
    </w:p>
    <w:p w14:paraId="540ED38B">
      <w:pPr>
        <w:spacing w:line="360" w:lineRule="auto"/>
        <w:ind w:firstLine="480" w:firstLineChars="200"/>
        <w:rPr>
          <w:rFonts w:hint="eastAsia" w:ascii="仿宋" w:hAnsi="仿宋" w:eastAsia="仿宋"/>
          <w:sz w:val="24"/>
        </w:rPr>
      </w:pPr>
      <w:r>
        <w:rPr>
          <w:rFonts w:hint="eastAsia" w:ascii="仿宋" w:hAnsi="仿宋" w:eastAsia="仿宋"/>
          <w:sz w:val="24"/>
        </w:rPr>
        <w:t>7.1本合同的每期款项以人民币支票或汇款方式支付，支付的时间和金额如下：</w:t>
      </w:r>
    </w:p>
    <w:p w14:paraId="7B3671E2">
      <w:pPr>
        <w:spacing w:line="360" w:lineRule="auto"/>
        <w:ind w:firstLine="480" w:firstLineChars="200"/>
        <w:rPr>
          <w:rFonts w:hint="eastAsia" w:ascii="仿宋" w:hAnsi="仿宋" w:eastAsia="仿宋"/>
          <w:sz w:val="24"/>
        </w:rPr>
      </w:pPr>
      <w:r>
        <w:rPr>
          <w:rFonts w:hint="eastAsia" w:ascii="仿宋" w:hAnsi="仿宋" w:eastAsia="仿宋"/>
          <w:sz w:val="24"/>
        </w:rPr>
        <w:t>7.1.1预付款：签订合同后1</w:t>
      </w:r>
      <w:r>
        <w:rPr>
          <w:rFonts w:hint="eastAsia" w:ascii="仿宋" w:hAnsi="仿宋" w:eastAsia="仿宋"/>
          <w:sz w:val="24"/>
          <w:lang w:val="en-US" w:eastAsia="zh-CN"/>
        </w:rPr>
        <w:t>4</w:t>
      </w:r>
      <w:r>
        <w:rPr>
          <w:rFonts w:hint="eastAsia" w:ascii="仿宋" w:hAnsi="仿宋" w:eastAsia="仿宋"/>
          <w:sz w:val="24"/>
        </w:rPr>
        <w:t>个</w:t>
      </w:r>
      <w:r>
        <w:rPr>
          <w:rFonts w:hint="eastAsia" w:ascii="仿宋" w:hAnsi="仿宋" w:eastAsia="仿宋"/>
          <w:sz w:val="24"/>
          <w:lang w:val="en-US" w:eastAsia="zh-CN"/>
        </w:rPr>
        <w:t>自然日</w:t>
      </w:r>
      <w:r>
        <w:rPr>
          <w:rFonts w:hint="eastAsia" w:ascii="仿宋" w:hAnsi="仿宋" w:eastAsia="仿宋"/>
          <w:sz w:val="24"/>
        </w:rPr>
        <w:t>内，</w:t>
      </w:r>
      <w:r>
        <w:rPr>
          <w:rFonts w:hint="eastAsia" w:ascii="仿宋" w:hAnsi="仿宋" w:eastAsia="仿宋"/>
          <w:sz w:val="24"/>
          <w:lang w:val="en-US" w:eastAsia="zh-CN"/>
        </w:rPr>
        <w:t>凭合同原件</w:t>
      </w:r>
      <w:r>
        <w:rPr>
          <w:rFonts w:hint="eastAsia" w:ascii="仿宋" w:hAnsi="仿宋" w:eastAsia="仿宋"/>
          <w:sz w:val="24"/>
        </w:rPr>
        <w:t>支付合同总价的</w:t>
      </w:r>
      <w:r>
        <w:rPr>
          <w:rFonts w:hint="eastAsia" w:ascii="仿宋" w:hAnsi="仿宋" w:eastAsia="仿宋"/>
          <w:sz w:val="24"/>
          <w:lang w:val="en-US" w:eastAsia="zh-CN"/>
        </w:rPr>
        <w:t>3</w:t>
      </w:r>
      <w:r>
        <w:rPr>
          <w:rFonts w:hint="eastAsia" w:ascii="仿宋" w:hAnsi="仿宋" w:eastAsia="仿宋"/>
          <w:sz w:val="24"/>
        </w:rPr>
        <w:t>0%。</w:t>
      </w:r>
    </w:p>
    <w:p w14:paraId="1323064A">
      <w:pPr>
        <w:tabs>
          <w:tab w:val="left" w:pos="992"/>
        </w:tabs>
        <w:spacing w:line="360" w:lineRule="auto"/>
        <w:ind w:firstLine="480" w:firstLineChars="200"/>
        <w:rPr>
          <w:rFonts w:hint="eastAsia"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1</w:t>
      </w:r>
      <w:r>
        <w:rPr>
          <w:rFonts w:ascii="仿宋" w:hAnsi="仿宋" w:eastAsia="仿宋"/>
          <w:sz w:val="24"/>
        </w:rPr>
        <w:t>.</w:t>
      </w:r>
      <w:r>
        <w:rPr>
          <w:rFonts w:hint="eastAsia" w:ascii="仿宋" w:hAnsi="仿宋" w:eastAsia="仿宋"/>
          <w:sz w:val="24"/>
          <w:lang w:val="en-US" w:eastAsia="zh-CN"/>
        </w:rPr>
        <w:t>2</w:t>
      </w:r>
      <w:r>
        <w:rPr>
          <w:rFonts w:hint="eastAsia" w:ascii="仿宋" w:hAnsi="仿宋" w:eastAsia="仿宋"/>
          <w:sz w:val="24"/>
        </w:rPr>
        <w:t>合同设备全部到工地或指定地点交付并完成安装及验收合格后，凭</w:t>
      </w:r>
      <w:r>
        <w:rPr>
          <w:rFonts w:ascii="仿宋" w:hAnsi="仿宋" w:eastAsia="仿宋"/>
          <w:sz w:val="24"/>
        </w:rPr>
        <w:t>以下四项资料：</w:t>
      </w:r>
    </w:p>
    <w:p w14:paraId="5AD2B8C8">
      <w:pPr>
        <w:numPr>
          <w:ilvl w:val="0"/>
          <w:numId w:val="5"/>
        </w:numPr>
        <w:spacing w:line="360" w:lineRule="auto"/>
        <w:rPr>
          <w:rFonts w:ascii="仿宋" w:hAnsi="仿宋" w:eastAsia="仿宋"/>
          <w:sz w:val="24"/>
        </w:rPr>
      </w:pPr>
      <w:r>
        <w:rPr>
          <w:rFonts w:hint="eastAsia" w:ascii="仿宋" w:hAnsi="仿宋" w:eastAsia="仿宋"/>
          <w:sz w:val="24"/>
        </w:rPr>
        <w:t>甲方收货证明（或乙方送货单甲方签字）；</w:t>
      </w:r>
    </w:p>
    <w:p w14:paraId="72C8A597">
      <w:pPr>
        <w:numPr>
          <w:ilvl w:val="0"/>
          <w:numId w:val="5"/>
        </w:numPr>
        <w:spacing w:line="360" w:lineRule="auto"/>
        <w:rPr>
          <w:rFonts w:ascii="仿宋" w:hAnsi="仿宋" w:eastAsia="仿宋"/>
          <w:sz w:val="24"/>
        </w:rPr>
      </w:pPr>
      <w:r>
        <w:rPr>
          <w:rFonts w:hint="eastAsia" w:ascii="仿宋" w:hAnsi="仿宋" w:eastAsia="仿宋"/>
          <w:sz w:val="24"/>
        </w:rPr>
        <w:t>乙方开具的设备款总额</w:t>
      </w:r>
      <w:r>
        <w:rPr>
          <w:rFonts w:hint="eastAsia" w:ascii="仿宋" w:hAnsi="仿宋" w:eastAsia="仿宋"/>
          <w:sz w:val="24"/>
          <w:lang w:val="en-US" w:eastAsia="zh-CN"/>
        </w:rPr>
        <w:t>95</w:t>
      </w:r>
      <w:r>
        <w:rPr>
          <w:rFonts w:hint="eastAsia" w:ascii="仿宋" w:hAnsi="仿宋" w:eastAsia="仿宋"/>
          <w:sz w:val="24"/>
        </w:rPr>
        <w:t>％的正式发票；</w:t>
      </w:r>
    </w:p>
    <w:p w14:paraId="1425A27E">
      <w:pPr>
        <w:numPr>
          <w:ilvl w:val="0"/>
          <w:numId w:val="5"/>
        </w:numPr>
        <w:spacing w:line="360" w:lineRule="auto"/>
        <w:rPr>
          <w:rFonts w:ascii="仿宋" w:hAnsi="仿宋" w:eastAsia="仿宋"/>
          <w:sz w:val="24"/>
        </w:rPr>
      </w:pPr>
      <w:r>
        <w:rPr>
          <w:rFonts w:hint="eastAsia" w:ascii="仿宋" w:hAnsi="仿宋" w:eastAsia="仿宋"/>
          <w:sz w:val="24"/>
        </w:rPr>
        <w:t>调试使用意见（甲方验收报告）</w:t>
      </w:r>
      <w:r>
        <w:rPr>
          <w:rFonts w:hint="eastAsia" w:ascii="仿宋" w:hAnsi="仿宋" w:eastAsia="仿宋"/>
          <w:sz w:val="24"/>
          <w:lang w:eastAsia="zh-CN"/>
        </w:rPr>
        <w:t>；</w:t>
      </w:r>
    </w:p>
    <w:p w14:paraId="3C80D07A">
      <w:pPr>
        <w:numPr>
          <w:ilvl w:val="0"/>
          <w:numId w:val="5"/>
        </w:numPr>
        <w:spacing w:line="360" w:lineRule="auto"/>
        <w:rPr>
          <w:rFonts w:ascii="仿宋" w:hAnsi="仿宋" w:eastAsia="仿宋"/>
          <w:sz w:val="24"/>
        </w:rPr>
      </w:pPr>
      <w:r>
        <w:rPr>
          <w:rFonts w:hint="eastAsia" w:ascii="仿宋" w:hAnsi="仿宋" w:eastAsia="仿宋"/>
          <w:sz w:val="24"/>
          <w:lang w:val="en-US" w:eastAsia="zh-CN"/>
        </w:rPr>
        <w:t>厂家/乙方</w:t>
      </w:r>
      <w:r>
        <w:rPr>
          <w:rFonts w:hint="eastAsia" w:ascii="仿宋" w:hAnsi="仿宋" w:eastAsia="仿宋"/>
          <w:sz w:val="24"/>
        </w:rPr>
        <w:t>出具的保修售后服务承诺书。</w:t>
      </w:r>
    </w:p>
    <w:p w14:paraId="5195B5E2">
      <w:pPr>
        <w:spacing w:line="360" w:lineRule="auto"/>
        <w:ind w:firstLine="480" w:firstLineChars="200"/>
        <w:rPr>
          <w:rFonts w:hint="eastAsia" w:ascii="仿宋" w:hAnsi="仿宋" w:eastAsia="仿宋"/>
          <w:sz w:val="24"/>
        </w:rPr>
      </w:pPr>
      <w:r>
        <w:rPr>
          <w:rFonts w:hint="eastAsia" w:ascii="仿宋" w:hAnsi="仿宋" w:eastAsia="仿宋"/>
          <w:sz w:val="24"/>
        </w:rPr>
        <w:t>由甲方在30个工作日内向乙方支付设备款总金额的</w:t>
      </w:r>
      <w:r>
        <w:rPr>
          <w:rFonts w:hint="eastAsia" w:ascii="仿宋" w:hAnsi="仿宋" w:eastAsia="仿宋"/>
          <w:sz w:val="24"/>
          <w:lang w:val="en-US" w:eastAsia="zh-CN"/>
        </w:rPr>
        <w:t>3</w:t>
      </w:r>
      <w:r>
        <w:rPr>
          <w:rFonts w:hint="eastAsia" w:ascii="仿宋" w:hAnsi="仿宋" w:eastAsia="仿宋"/>
          <w:sz w:val="24"/>
        </w:rPr>
        <w:t>0%，即:人民币       元整（RMB￥        ）。</w:t>
      </w:r>
    </w:p>
    <w:p w14:paraId="5090E994">
      <w:pPr>
        <w:spacing w:line="360" w:lineRule="auto"/>
        <w:ind w:firstLine="480" w:firstLineChars="200"/>
        <w:rPr>
          <w:rFonts w:hint="eastAsia" w:ascii="仿宋" w:hAnsi="仿宋" w:eastAsia="仿宋"/>
          <w:sz w:val="24"/>
        </w:rPr>
      </w:pPr>
      <w:r>
        <w:rPr>
          <w:rFonts w:hint="eastAsia" w:ascii="仿宋" w:hAnsi="仿宋" w:eastAsia="仿宋"/>
          <w:sz w:val="24"/>
        </w:rPr>
        <w:t>7.1.</w:t>
      </w:r>
      <w:r>
        <w:rPr>
          <w:rFonts w:hint="eastAsia" w:ascii="仿宋" w:hAnsi="仿宋" w:eastAsia="仿宋"/>
          <w:sz w:val="24"/>
          <w:lang w:val="en-US" w:eastAsia="zh-CN"/>
        </w:rPr>
        <w:t>3</w:t>
      </w:r>
      <w:r>
        <w:rPr>
          <w:rFonts w:hint="eastAsia" w:ascii="仿宋" w:hAnsi="仿宋" w:eastAsia="仿宋"/>
          <w:sz w:val="24"/>
        </w:rPr>
        <w:t>自设备验收合格之日起算，设备正常运行三个月后，合同内设备正常使用无发现任何质量问题，乙方没有违约行为，由乙方提出申请，经甲乙双方确认后，甲方20个工作日内向支付设备款总金额的35%，即人民币     元整（RMB￥         ）。</w:t>
      </w:r>
    </w:p>
    <w:p w14:paraId="3F23BDA7">
      <w:pPr>
        <w:spacing w:line="360" w:lineRule="auto"/>
        <w:ind w:firstLine="480" w:firstLineChars="200"/>
        <w:rPr>
          <w:rFonts w:hint="eastAsia" w:ascii="仿宋" w:hAnsi="仿宋" w:eastAsia="仿宋"/>
          <w:sz w:val="24"/>
        </w:rPr>
      </w:pPr>
      <w:r>
        <w:rPr>
          <w:rFonts w:hint="eastAsia" w:ascii="仿宋" w:hAnsi="仿宋" w:eastAsia="仿宋"/>
          <w:sz w:val="24"/>
        </w:rPr>
        <w:t>7.1.</w:t>
      </w:r>
      <w:r>
        <w:rPr>
          <w:rFonts w:hint="eastAsia" w:ascii="仿宋" w:hAnsi="仿宋" w:eastAsia="仿宋"/>
          <w:sz w:val="24"/>
          <w:lang w:val="en-US" w:eastAsia="zh-CN"/>
        </w:rPr>
        <w:t>4</w:t>
      </w:r>
      <w:r>
        <w:rPr>
          <w:rFonts w:hint="eastAsia" w:ascii="仿宋" w:hAnsi="仿宋" w:eastAsia="仿宋"/>
          <w:sz w:val="24"/>
        </w:rPr>
        <w:t>自设备验收合格之日起算，设备正常运行 半 年后，合同内设备正常使用无发现任何质量问题，乙方没有违约行为，由乙方提出申请，经甲乙双方确认后，甲方20个工作日内向乙方支付设备款总金额的5%，即人民币           元整（RMB￥          ）。</w:t>
      </w:r>
    </w:p>
    <w:p w14:paraId="13B48966">
      <w:pPr>
        <w:spacing w:line="360" w:lineRule="auto"/>
        <w:ind w:firstLine="540"/>
        <w:rPr>
          <w:rFonts w:ascii="仿宋" w:hAnsi="仿宋" w:eastAsia="仿宋"/>
          <w:b/>
          <w:color w:val="000000"/>
          <w:sz w:val="24"/>
        </w:rPr>
      </w:pPr>
      <w:r>
        <w:rPr>
          <w:rFonts w:hint="eastAsia" w:ascii="仿宋" w:hAnsi="仿宋" w:eastAsia="仿宋"/>
          <w:b/>
          <w:color w:val="000000"/>
          <w:sz w:val="24"/>
        </w:rPr>
        <w:t>8.索赔</w:t>
      </w:r>
    </w:p>
    <w:p w14:paraId="443D12A0">
      <w:pPr>
        <w:spacing w:line="360" w:lineRule="auto"/>
        <w:ind w:firstLine="540"/>
        <w:rPr>
          <w:rFonts w:ascii="仿宋" w:hAnsi="仿宋" w:eastAsia="仿宋"/>
          <w:sz w:val="24"/>
        </w:rPr>
      </w:pPr>
      <w:r>
        <w:rPr>
          <w:rFonts w:hint="eastAsia" w:ascii="仿宋" w:hAnsi="仿宋" w:eastAsia="仿宋"/>
          <w:sz w:val="24"/>
        </w:rPr>
        <w:t>8</w:t>
      </w:r>
      <w:r>
        <w:rPr>
          <w:rFonts w:ascii="仿宋" w:hAnsi="仿宋" w:eastAsia="仿宋"/>
          <w:sz w:val="24"/>
        </w:rPr>
        <w:t>.1</w:t>
      </w:r>
      <w:r>
        <w:rPr>
          <w:rFonts w:hint="eastAsia" w:ascii="仿宋" w:hAnsi="仿宋" w:eastAsia="仿宋"/>
          <w:sz w:val="24"/>
        </w:rPr>
        <w:t>如有异议，甲方有权根据有关政府部门的检验结果向乙方提出索赔。</w:t>
      </w:r>
    </w:p>
    <w:p w14:paraId="78DDDD16">
      <w:pPr>
        <w:spacing w:line="360" w:lineRule="auto"/>
        <w:ind w:firstLine="540"/>
        <w:rPr>
          <w:rFonts w:ascii="仿宋" w:hAnsi="仿宋" w:eastAsia="仿宋"/>
          <w:sz w:val="24"/>
        </w:rPr>
      </w:pPr>
      <w:r>
        <w:rPr>
          <w:rFonts w:hint="eastAsia" w:ascii="仿宋" w:hAnsi="仿宋" w:eastAsia="仿宋"/>
          <w:sz w:val="24"/>
        </w:rPr>
        <w:t>8</w:t>
      </w:r>
      <w:r>
        <w:rPr>
          <w:rFonts w:ascii="仿宋" w:hAnsi="仿宋" w:eastAsia="仿宋"/>
          <w:sz w:val="24"/>
        </w:rPr>
        <w:t>.2</w:t>
      </w:r>
      <w:r>
        <w:rPr>
          <w:rFonts w:hint="eastAsia" w:ascii="仿宋" w:hAnsi="仿宋" w:eastAsia="仿宋"/>
          <w:sz w:val="24"/>
        </w:rPr>
        <w:t>在合同执行期间，如果乙方对甲方提出的索赔和差异负有责任，乙方应按照甲方同意的下列一种或多种方式解决索赔事宜：</w:t>
      </w:r>
    </w:p>
    <w:p w14:paraId="08DDD6BF">
      <w:pPr>
        <w:spacing w:line="360" w:lineRule="auto"/>
        <w:ind w:firstLine="540" w:firstLineChars="225"/>
        <w:rPr>
          <w:rFonts w:ascii="仿宋" w:hAnsi="仿宋" w:eastAsia="仿宋"/>
          <w:sz w:val="24"/>
        </w:rPr>
      </w:pPr>
      <w:r>
        <w:rPr>
          <w:rFonts w:hint="eastAsia" w:ascii="仿宋" w:hAnsi="仿宋" w:eastAsia="仿宋"/>
          <w:sz w:val="24"/>
        </w:rPr>
        <w:t>（1）乙方同意退货，并按合同规定的同种货币将货款退还给甲方，并承担由此发生的一切损失和费用。</w:t>
      </w:r>
    </w:p>
    <w:p w14:paraId="6B6A5359">
      <w:pPr>
        <w:tabs>
          <w:tab w:val="left" w:pos="1680"/>
        </w:tabs>
        <w:spacing w:line="360" w:lineRule="auto"/>
        <w:ind w:firstLine="540" w:firstLineChars="225"/>
        <w:rPr>
          <w:rFonts w:ascii="仿宋" w:hAnsi="仿宋" w:eastAsia="仿宋"/>
          <w:sz w:val="24"/>
        </w:rPr>
      </w:pPr>
      <w:r>
        <w:rPr>
          <w:rFonts w:hint="eastAsia" w:ascii="仿宋" w:hAnsi="仿宋" w:eastAsia="仿宋"/>
          <w:sz w:val="24"/>
        </w:rPr>
        <w:t>（2）根据货物低劣程度、损坏程度以及甲方所遭受损失的数额，甲乙双方商定降低货物的价格。</w:t>
      </w:r>
    </w:p>
    <w:p w14:paraId="702B0237">
      <w:pPr>
        <w:tabs>
          <w:tab w:val="left" w:pos="1680"/>
        </w:tabs>
        <w:spacing w:line="360" w:lineRule="auto"/>
        <w:ind w:firstLine="540" w:firstLineChars="225"/>
        <w:rPr>
          <w:rFonts w:ascii="仿宋" w:hAnsi="仿宋" w:eastAsia="仿宋"/>
          <w:sz w:val="24"/>
        </w:rPr>
      </w:pPr>
      <w:r>
        <w:rPr>
          <w:rFonts w:hint="eastAsia" w:ascii="仿宋" w:hAnsi="仿宋" w:eastAsia="仿宋"/>
          <w:sz w:val="24"/>
        </w:rPr>
        <w:t>（3）用符合规格、质量和性能要求的新零件、部件或货物来更换有缺陷的部分或修补缺陷的部分，乙方应承担一切费用和风险并负担甲方所发生的一切直接费用。同时，相应延长质量保证期。</w:t>
      </w:r>
    </w:p>
    <w:p w14:paraId="1D8F4396">
      <w:pPr>
        <w:spacing w:line="360" w:lineRule="auto"/>
        <w:ind w:firstLine="540"/>
        <w:rPr>
          <w:rFonts w:ascii="仿宋" w:hAnsi="仿宋" w:eastAsia="仿宋"/>
          <w:b/>
          <w:sz w:val="24"/>
        </w:rPr>
      </w:pPr>
      <w:r>
        <w:rPr>
          <w:rFonts w:hint="eastAsia" w:ascii="仿宋" w:hAnsi="仿宋" w:eastAsia="仿宋"/>
          <w:sz w:val="24"/>
        </w:rPr>
        <w:t>8</w:t>
      </w:r>
      <w:r>
        <w:rPr>
          <w:rFonts w:ascii="仿宋" w:hAnsi="仿宋" w:eastAsia="仿宋"/>
          <w:sz w:val="24"/>
        </w:rPr>
        <w:t>.3</w:t>
      </w:r>
      <w:r>
        <w:rPr>
          <w:rFonts w:hint="eastAsia" w:ascii="仿宋" w:hAnsi="仿宋" w:eastAsia="仿宋"/>
          <w:sz w:val="24"/>
        </w:rPr>
        <w:t>如果在甲方发出索赔通知后30天内，乙方未作答复，上述索赔应视为已被乙方接受。甲方将从合同款项中扣回索赔金额。如果这些金额不足以补偿索赔金额，甲方有权向乙方提出不足部分的补偿。</w:t>
      </w:r>
    </w:p>
    <w:p w14:paraId="0A69E63C">
      <w:pPr>
        <w:spacing w:line="360" w:lineRule="auto"/>
        <w:ind w:firstLine="540"/>
        <w:rPr>
          <w:rFonts w:ascii="仿宋" w:hAnsi="仿宋" w:eastAsia="仿宋"/>
          <w:b/>
          <w:sz w:val="24"/>
        </w:rPr>
      </w:pPr>
      <w:r>
        <w:rPr>
          <w:rFonts w:hint="eastAsia" w:ascii="仿宋" w:hAnsi="仿宋" w:eastAsia="仿宋"/>
          <w:b/>
          <w:sz w:val="24"/>
        </w:rPr>
        <w:t>9.违约与处罚</w:t>
      </w:r>
    </w:p>
    <w:p w14:paraId="6E3707F6">
      <w:pPr>
        <w:spacing w:line="360" w:lineRule="auto"/>
        <w:ind w:firstLine="540"/>
        <w:rPr>
          <w:rFonts w:hint="eastAsia" w:ascii="仿宋" w:hAnsi="仿宋" w:eastAsia="仿宋"/>
          <w:sz w:val="24"/>
        </w:rPr>
      </w:pPr>
      <w:r>
        <w:rPr>
          <w:rFonts w:hint="eastAsia" w:ascii="仿宋" w:hAnsi="仿宋" w:eastAsia="仿宋"/>
          <w:sz w:val="24"/>
        </w:rPr>
        <w:t>9</w:t>
      </w:r>
      <w:r>
        <w:rPr>
          <w:rFonts w:ascii="仿宋" w:hAnsi="仿宋" w:eastAsia="仿宋"/>
          <w:sz w:val="24"/>
        </w:rPr>
        <w:t>.1</w:t>
      </w:r>
      <w:r>
        <w:rPr>
          <w:rFonts w:hint="eastAsia" w:ascii="仿宋" w:hAnsi="仿宋" w:eastAsia="仿宋"/>
          <w:sz w:val="24"/>
        </w:rPr>
        <w:t>本合同生效后，如任何一方违约，守约方为维护权益，违约方除了承担违约金之外。还要承担守约方向违约方追究违约责任所支付的一切费用，包括但不限于律师费、诉讼费、保全费、公告费、鉴定费、差旅费等。</w:t>
      </w:r>
    </w:p>
    <w:p w14:paraId="6E586763">
      <w:pPr>
        <w:spacing w:line="360" w:lineRule="auto"/>
        <w:ind w:firstLine="540"/>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2甲方应依合同规定时间内，向乙方支付货款，每拖延一天乙方可向甲方加收</w:t>
      </w:r>
      <w:r>
        <w:rPr>
          <w:rFonts w:hint="eastAsia" w:ascii="仿宋" w:hAnsi="仿宋" w:eastAsia="仿宋"/>
          <w:sz w:val="24"/>
          <w:lang w:val="en-US" w:eastAsia="zh-CN"/>
        </w:rPr>
        <w:t>应付未付</w:t>
      </w:r>
      <w:r>
        <w:rPr>
          <w:rFonts w:hint="eastAsia" w:ascii="仿宋" w:hAnsi="仿宋" w:eastAsia="仿宋"/>
          <w:sz w:val="24"/>
        </w:rPr>
        <w:t>金额的</w:t>
      </w:r>
      <w:r>
        <w:rPr>
          <w:rFonts w:ascii="仿宋" w:hAnsi="仿宋" w:eastAsia="仿宋"/>
          <w:sz w:val="24"/>
        </w:rPr>
        <w:t>0.5</w:t>
      </w:r>
      <w:r>
        <w:rPr>
          <w:rFonts w:hint="eastAsia" w:ascii="仿宋" w:hAnsi="仿宋" w:eastAsia="仿宋"/>
          <w:sz w:val="24"/>
        </w:rPr>
        <w:t>‰的违约金。</w:t>
      </w:r>
    </w:p>
    <w:p w14:paraId="6BC83DD1">
      <w:pPr>
        <w:spacing w:line="360" w:lineRule="auto"/>
        <w:ind w:firstLine="540"/>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3乙方未能按时交货，每拖延1天，须向甲方支付合同金额的3‰的违约金。</w:t>
      </w:r>
    </w:p>
    <w:p w14:paraId="38401B4C">
      <w:pPr>
        <w:spacing w:line="360" w:lineRule="auto"/>
        <w:ind w:firstLine="540"/>
        <w:rPr>
          <w:rFonts w:ascii="仿宋" w:hAnsi="仿宋" w:eastAsia="仿宋"/>
          <w:sz w:val="24"/>
        </w:rPr>
      </w:pPr>
      <w:r>
        <w:rPr>
          <w:rFonts w:hint="eastAsia" w:ascii="仿宋" w:hAnsi="仿宋" w:eastAsia="仿宋"/>
          <w:sz w:val="24"/>
        </w:rPr>
        <w:t>9.4乙方交付的货物不符合合同规定的，甲方有权拒收，乙方向甲方支付合同金额的5%的违约金。</w:t>
      </w:r>
    </w:p>
    <w:p w14:paraId="7C8D8FFB">
      <w:pPr>
        <w:spacing w:line="360" w:lineRule="auto"/>
        <w:ind w:firstLine="540"/>
        <w:rPr>
          <w:rFonts w:ascii="仿宋" w:hAnsi="仿宋" w:eastAsia="仿宋"/>
          <w:sz w:val="24"/>
        </w:rPr>
      </w:pPr>
      <w:r>
        <w:rPr>
          <w:rFonts w:hint="eastAsia" w:ascii="仿宋" w:hAnsi="仿宋" w:eastAsia="仿宋"/>
          <w:sz w:val="24"/>
        </w:rPr>
        <w:t>9.5甲方无正当理由拒收货物的，甲方向乙方支付合同金额的5%的违约金。</w:t>
      </w:r>
    </w:p>
    <w:p w14:paraId="07C74FAF">
      <w:pPr>
        <w:spacing w:line="360" w:lineRule="auto"/>
        <w:ind w:firstLine="540"/>
        <w:rPr>
          <w:rFonts w:hint="eastAsia" w:ascii="仿宋" w:hAnsi="仿宋" w:eastAsia="仿宋"/>
          <w:sz w:val="24"/>
        </w:rPr>
      </w:pPr>
      <w:r>
        <w:rPr>
          <w:rFonts w:hint="eastAsia" w:ascii="仿宋" w:hAnsi="仿宋" w:eastAsia="仿宋"/>
          <w:sz w:val="24"/>
        </w:rPr>
        <w:t>9.6乙方未能交付货物，则向甲方支付合同金额的7.5%的违约金。</w:t>
      </w:r>
    </w:p>
    <w:p w14:paraId="7C0C8E62">
      <w:pPr>
        <w:spacing w:line="360" w:lineRule="auto"/>
        <w:ind w:firstLine="540"/>
        <w:rPr>
          <w:rFonts w:ascii="仿宋" w:hAnsi="仿宋" w:eastAsia="仿宋"/>
          <w:b/>
          <w:sz w:val="24"/>
        </w:rPr>
      </w:pPr>
      <w:r>
        <w:rPr>
          <w:rFonts w:hint="eastAsia" w:ascii="仿宋" w:hAnsi="仿宋" w:eastAsia="仿宋"/>
          <w:b/>
          <w:sz w:val="24"/>
        </w:rPr>
        <w:t>10.合同终止</w:t>
      </w:r>
    </w:p>
    <w:p w14:paraId="26661158">
      <w:pPr>
        <w:spacing w:line="360" w:lineRule="auto"/>
        <w:ind w:firstLine="480" w:firstLineChars="200"/>
        <w:rPr>
          <w:rFonts w:ascii="仿宋" w:hAnsi="仿宋" w:eastAsia="仿宋"/>
          <w:sz w:val="24"/>
        </w:rPr>
      </w:pPr>
      <w:r>
        <w:rPr>
          <w:rFonts w:hint="eastAsia" w:ascii="仿宋" w:hAnsi="仿宋" w:eastAsia="仿宋"/>
          <w:sz w:val="24"/>
        </w:rPr>
        <w:t>如果一方严重违反合同，并在收到对方违约通知书后在30天内仍未能改正的</w:t>
      </w:r>
      <w:r>
        <w:rPr>
          <w:rFonts w:ascii="仿宋" w:hAnsi="仿宋" w:eastAsia="仿宋"/>
          <w:sz w:val="24"/>
        </w:rPr>
        <w:t>，</w:t>
      </w:r>
      <w:r>
        <w:rPr>
          <w:rFonts w:hint="eastAsia" w:ascii="仿宋" w:hAnsi="仿宋" w:eastAsia="仿宋"/>
          <w:sz w:val="24"/>
        </w:rPr>
        <w:t>违约的另一方可立即终止本合同</w:t>
      </w:r>
      <w:r>
        <w:rPr>
          <w:rFonts w:hint="eastAsia" w:ascii="仿宋" w:hAnsi="仿宋" w:eastAsia="仿宋"/>
          <w:sz w:val="24"/>
          <w:lang w:eastAsia="zh-CN"/>
        </w:rPr>
        <w:t>，</w:t>
      </w:r>
      <w:r>
        <w:rPr>
          <w:rFonts w:hint="eastAsia" w:ascii="仿宋" w:hAnsi="仿宋" w:eastAsia="仿宋"/>
          <w:sz w:val="24"/>
          <w:lang w:val="en-US" w:eastAsia="zh-CN"/>
        </w:rPr>
        <w:t>违约方应</w:t>
      </w:r>
      <w:r>
        <w:rPr>
          <w:rFonts w:hint="eastAsia" w:ascii="仿宋" w:hAnsi="仿宋" w:eastAsia="仿宋"/>
          <w:sz w:val="24"/>
        </w:rPr>
        <w:t>支付合同金额的5%的违约金。</w:t>
      </w:r>
    </w:p>
    <w:p w14:paraId="3D2C19C1">
      <w:pPr>
        <w:spacing w:line="360" w:lineRule="auto"/>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rPr>
        <w:t>1.法律诉讼</w:t>
      </w:r>
    </w:p>
    <w:p w14:paraId="1094F2CF">
      <w:pPr>
        <w:spacing w:line="360" w:lineRule="auto"/>
        <w:ind w:firstLine="480" w:firstLineChars="200"/>
        <w:rPr>
          <w:rFonts w:ascii="仿宋" w:hAnsi="仿宋" w:eastAsia="仿宋"/>
          <w:sz w:val="24"/>
        </w:rPr>
      </w:pPr>
      <w:r>
        <w:rPr>
          <w:rFonts w:hint="eastAsia" w:ascii="仿宋" w:hAnsi="仿宋" w:eastAsia="仿宋"/>
          <w:sz w:val="24"/>
        </w:rPr>
        <w:t>签约双方在履约中发生争执和分歧，双方应通过友好协商解决，若经协商不能达成一致时，则向甲方所在地人民法院提起诉讼。受理期间，双方应继续执行合同其余部分。</w:t>
      </w:r>
    </w:p>
    <w:p w14:paraId="5FA908EC">
      <w:pPr>
        <w:spacing w:line="360" w:lineRule="auto"/>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rPr>
        <w:t>2.其他</w:t>
      </w:r>
    </w:p>
    <w:p w14:paraId="4B3288DB">
      <w:pPr>
        <w:spacing w:line="360" w:lineRule="auto"/>
        <w:ind w:firstLine="540"/>
        <w:rPr>
          <w:rFonts w:ascii="仿宋" w:hAnsi="仿宋" w:eastAsia="仿宋"/>
          <w:sz w:val="24"/>
        </w:rPr>
      </w:pPr>
      <w:r>
        <w:rPr>
          <w:rFonts w:ascii="仿宋" w:hAnsi="仿宋" w:eastAsia="仿宋"/>
          <w:sz w:val="24"/>
        </w:rPr>
        <w:t>1</w:t>
      </w:r>
      <w:r>
        <w:rPr>
          <w:rFonts w:hint="eastAsia" w:ascii="仿宋" w:hAnsi="仿宋" w:eastAsia="仿宋"/>
          <w:sz w:val="24"/>
        </w:rPr>
        <w:t>2</w:t>
      </w:r>
      <w:r>
        <w:rPr>
          <w:rFonts w:ascii="仿宋" w:hAnsi="仿宋" w:eastAsia="仿宋"/>
          <w:sz w:val="24"/>
        </w:rPr>
        <w:t>.1</w:t>
      </w:r>
      <w:r>
        <w:rPr>
          <w:rFonts w:hint="eastAsia" w:ascii="仿宋" w:hAnsi="仿宋" w:eastAsia="仿宋"/>
          <w:sz w:val="24"/>
        </w:rPr>
        <w:t>本合同正本共五份，具有同等法律效力，甲方持三份，乙方持二份。合同自</w:t>
      </w:r>
      <w:r>
        <w:rPr>
          <w:rFonts w:hint="eastAsia" w:ascii="仿宋" w:hAnsi="仿宋" w:eastAsia="仿宋"/>
          <w:sz w:val="24"/>
          <w:lang w:val="en-US" w:eastAsia="zh-CN"/>
        </w:rPr>
        <w:t>双</w:t>
      </w:r>
      <w:r>
        <w:rPr>
          <w:rFonts w:hint="eastAsia" w:ascii="仿宋" w:hAnsi="仿宋" w:eastAsia="仿宋"/>
          <w:sz w:val="24"/>
        </w:rPr>
        <w:t>方签字盖章之日起即时生效。</w:t>
      </w:r>
    </w:p>
    <w:p w14:paraId="3A05460A">
      <w:pPr>
        <w:spacing w:line="360" w:lineRule="auto"/>
        <w:ind w:firstLine="540"/>
        <w:rPr>
          <w:rFonts w:hint="eastAsia" w:ascii="仿宋" w:hAnsi="仿宋" w:eastAsia="仿宋"/>
          <w:sz w:val="24"/>
        </w:rPr>
      </w:pPr>
      <w:r>
        <w:rPr>
          <w:rFonts w:ascii="仿宋" w:hAnsi="仿宋" w:eastAsia="仿宋"/>
          <w:sz w:val="24"/>
        </w:rPr>
        <w:t>1</w:t>
      </w:r>
      <w:r>
        <w:rPr>
          <w:rFonts w:hint="eastAsia" w:ascii="仿宋" w:hAnsi="仿宋" w:eastAsia="仿宋"/>
          <w:sz w:val="24"/>
        </w:rPr>
        <w:t>2</w:t>
      </w:r>
      <w:r>
        <w:rPr>
          <w:rFonts w:ascii="仿宋" w:hAnsi="仿宋" w:eastAsia="仿宋"/>
          <w:sz w:val="24"/>
        </w:rPr>
        <w:t>.2</w:t>
      </w:r>
      <w:r>
        <w:rPr>
          <w:rFonts w:hint="eastAsia" w:ascii="仿宋" w:hAnsi="仿宋" w:eastAsia="仿宋"/>
          <w:sz w:val="24"/>
        </w:rPr>
        <w:t>本合同未尽事宜，由双方协商处理。</w:t>
      </w:r>
    </w:p>
    <w:p w14:paraId="5B938542">
      <w:pPr>
        <w:spacing w:line="360" w:lineRule="auto"/>
        <w:ind w:firstLine="0"/>
        <w:rPr>
          <w:rFonts w:hint="eastAsia" w:ascii="仿宋" w:hAnsi="仿宋" w:eastAsia="仿宋"/>
          <w:sz w:val="24"/>
        </w:rPr>
      </w:pPr>
    </w:p>
    <w:p w14:paraId="272B1872">
      <w:pPr>
        <w:spacing w:line="360" w:lineRule="auto"/>
        <w:rPr>
          <w:rFonts w:ascii="仿宋" w:hAnsi="仿宋" w:eastAsia="仿宋"/>
          <w:color w:val="000000"/>
          <w:sz w:val="24"/>
        </w:rPr>
      </w:pPr>
      <w:r>
        <w:rPr>
          <w:rFonts w:hint="eastAsia" w:ascii="仿宋" w:hAnsi="仿宋" w:eastAsia="仿宋"/>
          <w:sz w:val="24"/>
        </w:rPr>
        <w:t xml:space="preserve">甲方：广东省工人医院              </w:t>
      </w:r>
      <w:r>
        <w:rPr>
          <w:rFonts w:hint="eastAsia" w:ascii="仿宋" w:hAnsi="仿宋" w:eastAsia="仿宋"/>
          <w:color w:val="000000"/>
          <w:sz w:val="24"/>
        </w:rPr>
        <w:t xml:space="preserve">   乙方：</w:t>
      </w:r>
    </w:p>
    <w:p w14:paraId="12C54648">
      <w:pPr>
        <w:spacing w:line="360" w:lineRule="auto"/>
        <w:rPr>
          <w:rFonts w:ascii="仿宋" w:hAnsi="仿宋" w:eastAsia="仿宋"/>
          <w:color w:val="000000"/>
          <w:sz w:val="24"/>
        </w:rPr>
      </w:pPr>
    </w:p>
    <w:p w14:paraId="36059C4D">
      <w:pPr>
        <w:spacing w:line="360" w:lineRule="auto"/>
        <w:rPr>
          <w:rFonts w:ascii="仿宋" w:hAnsi="仿宋" w:eastAsia="仿宋"/>
          <w:color w:val="000000"/>
          <w:sz w:val="24"/>
        </w:rPr>
      </w:pPr>
      <w:r>
        <w:rPr>
          <w:rFonts w:hint="eastAsia" w:ascii="仿宋" w:hAnsi="仿宋" w:eastAsia="仿宋"/>
          <w:color w:val="000000"/>
          <w:sz w:val="24"/>
        </w:rPr>
        <w:t>法人代表：</w:t>
      </w:r>
      <w:r>
        <w:rPr>
          <w:rFonts w:hint="eastAsia" w:ascii="仿宋" w:hAnsi="仿宋" w:eastAsia="仿宋"/>
          <w:color w:val="000000"/>
          <w:sz w:val="24"/>
        </w:rPr>
        <w:tab/>
      </w:r>
      <w:r>
        <w:rPr>
          <w:rFonts w:hint="eastAsia" w:ascii="仿宋" w:hAnsi="仿宋" w:eastAsia="仿宋"/>
          <w:color w:val="000000"/>
          <w:sz w:val="24"/>
        </w:rPr>
        <w:tab/>
      </w:r>
      <w:r>
        <w:rPr>
          <w:rFonts w:hint="eastAsia" w:ascii="仿宋" w:hAnsi="仿宋" w:eastAsia="仿宋"/>
          <w:color w:val="000000"/>
          <w:sz w:val="24"/>
        </w:rPr>
        <w:tab/>
      </w:r>
      <w:r>
        <w:rPr>
          <w:rFonts w:hint="eastAsia" w:ascii="仿宋" w:hAnsi="仿宋" w:eastAsia="仿宋"/>
          <w:color w:val="000000"/>
          <w:sz w:val="24"/>
        </w:rPr>
        <w:t xml:space="preserve">                   法人代表：</w:t>
      </w:r>
    </w:p>
    <w:p w14:paraId="328A50A0">
      <w:pPr>
        <w:spacing w:line="360" w:lineRule="auto"/>
        <w:ind w:left="5791" w:hanging="5791" w:hangingChars="2413"/>
        <w:rPr>
          <w:rFonts w:ascii="仿宋" w:hAnsi="仿宋" w:eastAsia="仿宋"/>
          <w:color w:val="000000"/>
          <w:sz w:val="24"/>
        </w:rPr>
      </w:pPr>
    </w:p>
    <w:p w14:paraId="116FBEC5">
      <w:pPr>
        <w:spacing w:line="360" w:lineRule="auto"/>
        <w:ind w:left="0" w:hanging="5176" w:hangingChars="2157"/>
        <w:rPr>
          <w:rFonts w:ascii="仿宋" w:hAnsi="仿宋" w:eastAsia="仿宋"/>
          <w:color w:val="000000"/>
          <w:sz w:val="24"/>
        </w:rPr>
      </w:pPr>
      <w:r>
        <w:rPr>
          <w:rFonts w:hint="eastAsia" w:ascii="仿宋" w:hAnsi="仿宋" w:eastAsia="仿宋"/>
          <w:color w:val="000000"/>
          <w:sz w:val="24"/>
        </w:rPr>
        <w:t>地址：广州市黄埔区长洲街长江路320号</w:t>
      </w:r>
      <w:r>
        <w:rPr>
          <w:rFonts w:hint="eastAsia" w:ascii="仿宋" w:hAnsi="仿宋" w:eastAsia="仿宋"/>
          <w:color w:val="000000"/>
          <w:sz w:val="24"/>
          <w:lang w:val="en-US" w:eastAsia="zh-CN"/>
        </w:rPr>
        <w:t xml:space="preserve"> </w:t>
      </w:r>
      <w:r>
        <w:rPr>
          <w:rFonts w:hint="eastAsia" w:ascii="仿宋" w:hAnsi="仿宋" w:eastAsia="仿宋"/>
          <w:color w:val="000000"/>
          <w:sz w:val="24"/>
        </w:rPr>
        <w:t xml:space="preserve"> 地址：</w:t>
      </w:r>
    </w:p>
    <w:p w14:paraId="230336E0">
      <w:pPr>
        <w:spacing w:line="360" w:lineRule="auto"/>
        <w:rPr>
          <w:rFonts w:ascii="仿宋" w:hAnsi="仿宋" w:eastAsia="仿宋"/>
          <w:color w:val="000000"/>
          <w:sz w:val="24"/>
        </w:rPr>
      </w:pPr>
      <w:r>
        <w:rPr>
          <w:rFonts w:hint="eastAsia" w:ascii="仿宋" w:hAnsi="仿宋" w:eastAsia="仿宋"/>
          <w:color w:val="000000"/>
          <w:sz w:val="24"/>
        </w:rPr>
        <w:t>电话：82556778                       电话：</w:t>
      </w:r>
    </w:p>
    <w:p w14:paraId="78FA74D3">
      <w:pPr>
        <w:spacing w:line="360" w:lineRule="auto"/>
        <w:rPr>
          <w:rFonts w:ascii="仿宋" w:hAnsi="仿宋" w:eastAsia="仿宋"/>
          <w:color w:val="000000"/>
          <w:sz w:val="24"/>
        </w:rPr>
      </w:pPr>
      <w:r>
        <w:rPr>
          <w:rFonts w:hint="eastAsia" w:ascii="仿宋" w:hAnsi="仿宋" w:eastAsia="仿宋"/>
          <w:color w:val="000000"/>
          <w:sz w:val="24"/>
        </w:rPr>
        <w:t>传真</w:t>
      </w:r>
      <w:r>
        <w:rPr>
          <w:rFonts w:hint="eastAsia" w:ascii="仿宋" w:hAnsi="仿宋" w:eastAsia="仿宋"/>
          <w:color w:val="000000"/>
          <w:sz w:val="24"/>
          <w:lang w:eastAsia="zh-CN"/>
        </w:rPr>
        <w:t>：</w:t>
      </w:r>
      <w:r>
        <w:rPr>
          <w:rFonts w:hint="eastAsia" w:ascii="仿宋" w:hAnsi="仿宋" w:eastAsia="仿宋"/>
          <w:color w:val="000000"/>
          <w:sz w:val="24"/>
        </w:rPr>
        <w:t xml:space="preserve">                               传真：</w:t>
      </w:r>
    </w:p>
    <w:p w14:paraId="70F70531">
      <w:pPr>
        <w:spacing w:line="360" w:lineRule="auto"/>
        <w:rPr>
          <w:rFonts w:hint="eastAsia" w:ascii="仿宋" w:hAnsi="仿宋" w:eastAsia="仿宋"/>
          <w:color w:val="000000"/>
          <w:sz w:val="24"/>
        </w:rPr>
      </w:pPr>
      <w:r>
        <w:rPr>
          <w:rFonts w:hint="eastAsia" w:ascii="仿宋" w:hAnsi="仿宋" w:eastAsia="仿宋"/>
          <w:color w:val="000000"/>
          <w:sz w:val="24"/>
        </w:rPr>
        <w:t xml:space="preserve">签约日期：     年     月     日   </w:t>
      </w:r>
      <w:r>
        <w:rPr>
          <w:rFonts w:hint="eastAsia" w:ascii="仿宋" w:hAnsi="仿宋" w:eastAsia="仿宋"/>
          <w:color w:val="000000"/>
          <w:sz w:val="24"/>
        </w:rPr>
        <w:tab/>
      </w:r>
      <w:r>
        <w:rPr>
          <w:rFonts w:hint="eastAsia" w:ascii="仿宋" w:hAnsi="仿宋" w:eastAsia="仿宋"/>
          <w:color w:val="000000"/>
          <w:sz w:val="24"/>
        </w:rPr>
        <w:t>签约日期：       年     月    日</w:t>
      </w:r>
    </w:p>
    <w:p w14:paraId="635CC919">
      <w:pPr>
        <w:spacing w:line="360" w:lineRule="auto"/>
        <w:rPr>
          <w:rFonts w:hint="eastAsia" w:ascii="仿宋" w:hAnsi="仿宋" w:eastAsia="仿宋"/>
          <w:color w:val="000000"/>
          <w:sz w:val="24"/>
        </w:rPr>
      </w:pPr>
      <w:r>
        <w:rPr>
          <w:rFonts w:hint="eastAsia" w:ascii="仿宋" w:hAnsi="仿宋" w:eastAsia="仿宋"/>
          <w:color w:val="000000"/>
          <w:sz w:val="24"/>
        </w:rPr>
        <w:t>开户行：工行广州黄埔军校路支行       开户行：</w:t>
      </w:r>
    </w:p>
    <w:p w14:paraId="2D8F2232">
      <w:pPr>
        <w:spacing w:line="360" w:lineRule="auto"/>
        <w:jc w:val="left"/>
        <w:rPr>
          <w:rFonts w:hint="eastAsia" w:ascii="仿宋" w:hAnsi="仿宋" w:eastAsia="仿宋"/>
          <w:color w:val="000000"/>
          <w:sz w:val="24"/>
        </w:rPr>
      </w:pPr>
      <w:r>
        <w:rPr>
          <w:rFonts w:hint="eastAsia" w:ascii="仿宋" w:hAnsi="仿宋" w:eastAsia="仿宋"/>
          <w:color w:val="000000"/>
          <w:sz w:val="24"/>
        </w:rPr>
        <w:t>账  号：3602004709000120050          账  号</w:t>
      </w:r>
      <w:r>
        <w:rPr>
          <w:rFonts w:hint="eastAsia" w:ascii="仿宋" w:hAnsi="仿宋" w:eastAsia="仿宋"/>
          <w:color w:val="000000"/>
          <w:sz w:val="24"/>
          <w:lang w:eastAsia="zh-CN"/>
        </w:rPr>
        <w:t>：</w:t>
      </w:r>
    </w:p>
    <w:p w14:paraId="3261A6DA">
      <w:pPr>
        <w:rPr>
          <w:rFonts w:hint="eastAsia" w:ascii="微软雅黑" w:hAnsi="微软雅黑" w:eastAsia="仿宋" w:cs="微软雅黑"/>
          <w:b/>
          <w:bCs/>
          <w:sz w:val="24"/>
        </w:rPr>
      </w:pPr>
      <w:r>
        <w:rPr>
          <w:rFonts w:hint="eastAsia" w:ascii="微软雅黑" w:hAnsi="微软雅黑" w:eastAsia="仿宋" w:cs="微软雅黑"/>
          <w:b/>
          <w:bCs/>
          <w:sz w:val="24"/>
        </w:rPr>
        <w:br w:type="page"/>
      </w:r>
    </w:p>
    <w:p w14:paraId="5533A0A5">
      <w:pPr>
        <w:spacing w:line="360" w:lineRule="auto"/>
        <w:jc w:val="left"/>
        <w:rPr>
          <w:rFonts w:hint="eastAsia" w:ascii="微软雅黑" w:hAnsi="微软雅黑" w:eastAsia="仿宋" w:cs="微软雅黑"/>
          <w:b/>
          <w:bCs/>
          <w:sz w:val="24"/>
        </w:rPr>
      </w:pPr>
      <w:r>
        <w:rPr>
          <w:rFonts w:hint="eastAsia" w:ascii="微软雅黑" w:hAnsi="微软雅黑" w:eastAsia="仿宋" w:cs="微软雅黑"/>
          <w:b/>
          <w:bCs/>
          <w:sz w:val="24"/>
        </w:rPr>
        <w:t>附件一：</w:t>
      </w:r>
      <w:r>
        <w:rPr>
          <w:rFonts w:hint="eastAsia" w:ascii="微软雅黑" w:hAnsi="微软雅黑" w:eastAsia="仿宋" w:cs="微软雅黑"/>
          <w:b/>
          <w:bCs/>
          <w:sz w:val="24"/>
          <w:lang w:val="en-US" w:eastAsia="zh-CN"/>
        </w:rPr>
        <w:t>产品技术参数</w:t>
      </w:r>
    </w:p>
    <w:p w14:paraId="35E77316">
      <w:pPr>
        <w:spacing w:line="360" w:lineRule="auto"/>
        <w:jc w:val="left"/>
        <w:rPr>
          <w:rFonts w:hint="eastAsia" w:ascii="微软雅黑" w:hAnsi="微软雅黑" w:eastAsia="仿宋" w:cs="微软雅黑"/>
          <w:b/>
          <w:bCs/>
          <w:sz w:val="24"/>
        </w:rPr>
      </w:pPr>
      <w:r>
        <w:rPr>
          <w:rFonts w:hint="eastAsia" w:ascii="微软雅黑" w:hAnsi="微软雅黑" w:eastAsia="仿宋" w:cs="微软雅黑"/>
          <w:b/>
          <w:bCs/>
          <w:sz w:val="24"/>
        </w:rPr>
        <w:t>附件二：配置清单</w:t>
      </w:r>
    </w:p>
    <w:p w14:paraId="7355F046">
      <w:pPr>
        <w:spacing w:line="360" w:lineRule="auto"/>
        <w:jc w:val="left"/>
        <w:rPr>
          <w:rFonts w:hint="eastAsia" w:ascii="微软雅黑" w:hAnsi="微软雅黑" w:eastAsia="仿宋" w:cs="微软雅黑"/>
          <w:b/>
          <w:bCs/>
          <w:sz w:val="24"/>
          <w:lang w:val="en-US" w:eastAsia="zh-CN"/>
        </w:rPr>
      </w:pPr>
      <w:r>
        <w:rPr>
          <w:rFonts w:hint="eastAsia" w:ascii="微软雅黑" w:hAnsi="微软雅黑" w:eastAsia="仿宋" w:cs="微软雅黑"/>
          <w:b/>
          <w:bCs/>
          <w:sz w:val="24"/>
          <w:lang w:val="en-US" w:eastAsia="zh-CN"/>
        </w:rPr>
        <w:t>附件三：</w:t>
      </w:r>
      <w:r>
        <w:rPr>
          <w:rFonts w:hint="eastAsia" w:ascii="微软雅黑" w:hAnsi="微软雅黑" w:eastAsia="仿宋" w:cs="微软雅黑"/>
          <w:b/>
          <w:bCs/>
          <w:sz w:val="24"/>
        </w:rPr>
        <w:t>售后服务</w:t>
      </w:r>
      <w:r>
        <w:rPr>
          <w:rFonts w:hint="eastAsia" w:ascii="微软雅黑" w:hAnsi="微软雅黑" w:eastAsia="仿宋" w:cs="微软雅黑"/>
          <w:b/>
          <w:bCs/>
          <w:sz w:val="24"/>
          <w:lang w:val="en-US" w:eastAsia="zh-CN"/>
        </w:rPr>
        <w:t>方案</w:t>
      </w:r>
    </w:p>
    <w:sectPr>
      <w:footerReference r:id="rId8" w:type="default"/>
      <w:pgSz w:w="11910" w:h="16840"/>
      <w:pgMar w:top="1431" w:right="1803" w:bottom="1429" w:left="1803" w:header="0" w:footer="68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BDF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C3E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2B7FB">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02B7FB">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16D0">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EC837">
                          <w:pPr>
                            <w:pStyle w:val="9"/>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7EC837">
                    <w:pPr>
                      <w:pStyle w:val="9"/>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B0F6">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9AC8B">
                          <w:pPr>
                            <w:pStyle w:val="9"/>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59AC8B">
                    <w:pPr>
                      <w:pStyle w:val="9"/>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0086">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4A52A">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C64A52A">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BC0E">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b w:val="0"/>
        <w:bCs w:val="0"/>
        <w:sz w:val="28"/>
        <w:szCs w:val="28"/>
      </w:rPr>
    </w:lvl>
  </w:abstractNum>
  <w:abstractNum w:abstractNumId="1">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2">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3438F4"/>
    <w:multiLevelType w:val="multilevel"/>
    <w:tmpl w:val="413438F4"/>
    <w:lvl w:ilvl="0" w:tentative="0">
      <w:start w:val="1"/>
      <w:numFmt w:val="decimal"/>
      <w:lvlText w:val="（%1）"/>
      <w:lvlJc w:val="left"/>
      <w:pPr>
        <w:tabs>
          <w:tab w:val="left" w:pos="1648"/>
        </w:tabs>
        <w:ind w:left="1648" w:hanging="720"/>
      </w:pPr>
      <w:rPr>
        <w:rFonts w:hint="eastAsia"/>
      </w:rPr>
    </w:lvl>
    <w:lvl w:ilvl="1" w:tentative="0">
      <w:start w:val="1"/>
      <w:numFmt w:val="lowerLetter"/>
      <w:lvlText w:val="%2)"/>
      <w:lvlJc w:val="left"/>
      <w:pPr>
        <w:tabs>
          <w:tab w:val="left" w:pos="1768"/>
        </w:tabs>
        <w:ind w:left="1768" w:hanging="420"/>
      </w:pPr>
    </w:lvl>
    <w:lvl w:ilvl="2" w:tentative="0">
      <w:start w:val="1"/>
      <w:numFmt w:val="lowerRoman"/>
      <w:lvlText w:val="%3."/>
      <w:lvlJc w:val="right"/>
      <w:pPr>
        <w:tabs>
          <w:tab w:val="left" w:pos="2188"/>
        </w:tabs>
        <w:ind w:left="2188" w:hanging="420"/>
      </w:pPr>
    </w:lvl>
    <w:lvl w:ilvl="3" w:tentative="0">
      <w:start w:val="1"/>
      <w:numFmt w:val="decimal"/>
      <w:lvlText w:val="%4."/>
      <w:lvlJc w:val="left"/>
      <w:pPr>
        <w:tabs>
          <w:tab w:val="left" w:pos="2608"/>
        </w:tabs>
        <w:ind w:left="2608" w:hanging="420"/>
      </w:pPr>
    </w:lvl>
    <w:lvl w:ilvl="4" w:tentative="0">
      <w:start w:val="1"/>
      <w:numFmt w:val="lowerLetter"/>
      <w:lvlText w:val="%5)"/>
      <w:lvlJc w:val="left"/>
      <w:pPr>
        <w:tabs>
          <w:tab w:val="left" w:pos="3028"/>
        </w:tabs>
        <w:ind w:left="3028" w:hanging="420"/>
      </w:pPr>
    </w:lvl>
    <w:lvl w:ilvl="5" w:tentative="0">
      <w:start w:val="1"/>
      <w:numFmt w:val="lowerRoman"/>
      <w:lvlText w:val="%6."/>
      <w:lvlJc w:val="right"/>
      <w:pPr>
        <w:tabs>
          <w:tab w:val="left" w:pos="3448"/>
        </w:tabs>
        <w:ind w:left="3448" w:hanging="420"/>
      </w:pPr>
    </w:lvl>
    <w:lvl w:ilvl="6" w:tentative="0">
      <w:start w:val="1"/>
      <w:numFmt w:val="decimal"/>
      <w:lvlText w:val="%7."/>
      <w:lvlJc w:val="left"/>
      <w:pPr>
        <w:tabs>
          <w:tab w:val="left" w:pos="3868"/>
        </w:tabs>
        <w:ind w:left="3868" w:hanging="420"/>
      </w:pPr>
    </w:lvl>
    <w:lvl w:ilvl="7" w:tentative="0">
      <w:start w:val="1"/>
      <w:numFmt w:val="lowerLetter"/>
      <w:lvlText w:val="%8)"/>
      <w:lvlJc w:val="left"/>
      <w:pPr>
        <w:tabs>
          <w:tab w:val="left" w:pos="4288"/>
        </w:tabs>
        <w:ind w:left="4288" w:hanging="420"/>
      </w:pPr>
    </w:lvl>
    <w:lvl w:ilvl="8" w:tentative="0">
      <w:start w:val="1"/>
      <w:numFmt w:val="lowerRoman"/>
      <w:lvlText w:val="%9."/>
      <w:lvlJc w:val="right"/>
      <w:pPr>
        <w:tabs>
          <w:tab w:val="left" w:pos="4708"/>
        </w:tabs>
        <w:ind w:left="4708"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MGRmYTUzMzgwNDg2M2RmNTViYjVkNjM2YzU3NDMifQ=="/>
  </w:docVars>
  <w:rsids>
    <w:rsidRoot w:val="002C3762"/>
    <w:rsid w:val="00034FA7"/>
    <w:rsid w:val="00042EC7"/>
    <w:rsid w:val="000A3FB1"/>
    <w:rsid w:val="000A404E"/>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E2F6B"/>
    <w:rsid w:val="02B17413"/>
    <w:rsid w:val="02D00718"/>
    <w:rsid w:val="035D0CB2"/>
    <w:rsid w:val="040F71B7"/>
    <w:rsid w:val="050558D1"/>
    <w:rsid w:val="051931EE"/>
    <w:rsid w:val="05364214"/>
    <w:rsid w:val="05476E8D"/>
    <w:rsid w:val="05816FE5"/>
    <w:rsid w:val="059A234D"/>
    <w:rsid w:val="05EC4085"/>
    <w:rsid w:val="06AA0FF0"/>
    <w:rsid w:val="08871A6F"/>
    <w:rsid w:val="08EB30F3"/>
    <w:rsid w:val="09C20D97"/>
    <w:rsid w:val="0AB67731"/>
    <w:rsid w:val="0B704E0D"/>
    <w:rsid w:val="0C600706"/>
    <w:rsid w:val="0E250D96"/>
    <w:rsid w:val="0E3E3CC5"/>
    <w:rsid w:val="0E6B25E0"/>
    <w:rsid w:val="0EDA411C"/>
    <w:rsid w:val="0EE000F6"/>
    <w:rsid w:val="0EE505E5"/>
    <w:rsid w:val="0F313EDE"/>
    <w:rsid w:val="0F346E76"/>
    <w:rsid w:val="0F3E1AFA"/>
    <w:rsid w:val="105E479E"/>
    <w:rsid w:val="108E71AB"/>
    <w:rsid w:val="10FF5D0B"/>
    <w:rsid w:val="112000E0"/>
    <w:rsid w:val="1236674C"/>
    <w:rsid w:val="13A96027"/>
    <w:rsid w:val="145612F2"/>
    <w:rsid w:val="14F32A13"/>
    <w:rsid w:val="15AA32AC"/>
    <w:rsid w:val="15F035A2"/>
    <w:rsid w:val="164359E3"/>
    <w:rsid w:val="16E318AE"/>
    <w:rsid w:val="199A216E"/>
    <w:rsid w:val="1ABA7744"/>
    <w:rsid w:val="1C580648"/>
    <w:rsid w:val="1D631DC4"/>
    <w:rsid w:val="1DFF3A8A"/>
    <w:rsid w:val="1EE66277"/>
    <w:rsid w:val="20855784"/>
    <w:rsid w:val="22D95913"/>
    <w:rsid w:val="24166CB2"/>
    <w:rsid w:val="25875AFA"/>
    <w:rsid w:val="26E0111F"/>
    <w:rsid w:val="28216EBC"/>
    <w:rsid w:val="2919115F"/>
    <w:rsid w:val="29611222"/>
    <w:rsid w:val="29E94DD9"/>
    <w:rsid w:val="2A8820F8"/>
    <w:rsid w:val="2AD57605"/>
    <w:rsid w:val="2AD64894"/>
    <w:rsid w:val="2C8903AA"/>
    <w:rsid w:val="2DB87198"/>
    <w:rsid w:val="2FA75DDA"/>
    <w:rsid w:val="2FDE6C5E"/>
    <w:rsid w:val="319121DA"/>
    <w:rsid w:val="31F431A8"/>
    <w:rsid w:val="34496D9C"/>
    <w:rsid w:val="347B481B"/>
    <w:rsid w:val="348113EC"/>
    <w:rsid w:val="34E50E91"/>
    <w:rsid w:val="3503018A"/>
    <w:rsid w:val="367A1E68"/>
    <w:rsid w:val="38910D12"/>
    <w:rsid w:val="38CA4224"/>
    <w:rsid w:val="391D7808"/>
    <w:rsid w:val="39564831"/>
    <w:rsid w:val="3A371445"/>
    <w:rsid w:val="3A760D34"/>
    <w:rsid w:val="3AB24F6F"/>
    <w:rsid w:val="3B3F2CA7"/>
    <w:rsid w:val="3D20796B"/>
    <w:rsid w:val="3D5F6F75"/>
    <w:rsid w:val="3D807E30"/>
    <w:rsid w:val="3DB37034"/>
    <w:rsid w:val="3DBC2CA2"/>
    <w:rsid w:val="3E554590"/>
    <w:rsid w:val="3F285800"/>
    <w:rsid w:val="40FC7D8F"/>
    <w:rsid w:val="41605725"/>
    <w:rsid w:val="4235507B"/>
    <w:rsid w:val="42407FFD"/>
    <w:rsid w:val="42426306"/>
    <w:rsid w:val="4288607E"/>
    <w:rsid w:val="434B7D0F"/>
    <w:rsid w:val="44380293"/>
    <w:rsid w:val="44894F93"/>
    <w:rsid w:val="44FC5765"/>
    <w:rsid w:val="462D1355"/>
    <w:rsid w:val="489F6B33"/>
    <w:rsid w:val="490B427D"/>
    <w:rsid w:val="4B5069ED"/>
    <w:rsid w:val="4BC437E9"/>
    <w:rsid w:val="4DD077AB"/>
    <w:rsid w:val="5005420D"/>
    <w:rsid w:val="50262AAB"/>
    <w:rsid w:val="50F11C80"/>
    <w:rsid w:val="52A33962"/>
    <w:rsid w:val="538B34A4"/>
    <w:rsid w:val="545B317C"/>
    <w:rsid w:val="55DE7143"/>
    <w:rsid w:val="578364FC"/>
    <w:rsid w:val="5AE46081"/>
    <w:rsid w:val="5B172EA1"/>
    <w:rsid w:val="5B3A770B"/>
    <w:rsid w:val="5BB0266F"/>
    <w:rsid w:val="5D3F737B"/>
    <w:rsid w:val="5EA15107"/>
    <w:rsid w:val="5F88085E"/>
    <w:rsid w:val="60091F45"/>
    <w:rsid w:val="60151BC1"/>
    <w:rsid w:val="6106379C"/>
    <w:rsid w:val="635A3DD8"/>
    <w:rsid w:val="640C3812"/>
    <w:rsid w:val="64133A6C"/>
    <w:rsid w:val="64A745AB"/>
    <w:rsid w:val="64B33C3A"/>
    <w:rsid w:val="6591005C"/>
    <w:rsid w:val="672A5D0A"/>
    <w:rsid w:val="674D6646"/>
    <w:rsid w:val="69E62EE1"/>
    <w:rsid w:val="6A0A0256"/>
    <w:rsid w:val="6BC2493D"/>
    <w:rsid w:val="6C221EFC"/>
    <w:rsid w:val="6D4A4A10"/>
    <w:rsid w:val="6E7F7204"/>
    <w:rsid w:val="6EC66318"/>
    <w:rsid w:val="6ED177F3"/>
    <w:rsid w:val="6F1E7F02"/>
    <w:rsid w:val="700A50C7"/>
    <w:rsid w:val="70516C52"/>
    <w:rsid w:val="733E0CE8"/>
    <w:rsid w:val="73C05A2C"/>
    <w:rsid w:val="75081F4A"/>
    <w:rsid w:val="752D5803"/>
    <w:rsid w:val="75C64C11"/>
    <w:rsid w:val="769136B0"/>
    <w:rsid w:val="76CE6D0D"/>
    <w:rsid w:val="76F50C32"/>
    <w:rsid w:val="77731007"/>
    <w:rsid w:val="77D975C3"/>
    <w:rsid w:val="792F4AAF"/>
    <w:rsid w:val="794B72F4"/>
    <w:rsid w:val="7A3A7303"/>
    <w:rsid w:val="7A3E58FC"/>
    <w:rsid w:val="7B7B764C"/>
    <w:rsid w:val="7B8C6B3B"/>
    <w:rsid w:val="7D405AD8"/>
    <w:rsid w:val="7D851E75"/>
    <w:rsid w:val="7E4B0CAE"/>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3">
    <w:name w:val="heading 2"/>
    <w:basedOn w:val="1"/>
    <w:next w:val="1"/>
    <w:qFormat/>
    <w:uiPriority w:val="0"/>
    <w:pPr>
      <w:keepNext/>
      <w:keepLines/>
      <w:numPr>
        <w:ilvl w:val="0"/>
        <w:numId w:val="2"/>
      </w:numPr>
      <w:spacing w:before="240" w:after="240"/>
      <w:outlineLvl w:val="1"/>
    </w:pPr>
    <w:rPr>
      <w:b/>
      <w:bCs/>
      <w:szCs w:val="32"/>
    </w:rPr>
  </w:style>
  <w:style w:type="paragraph" w:styleId="4">
    <w:name w:val="heading 3"/>
    <w:next w:val="1"/>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w:basedOn w:val="1"/>
    <w:qFormat/>
    <w:uiPriority w:val="0"/>
    <w:pPr>
      <w:spacing w:line="360" w:lineRule="auto"/>
    </w:pPr>
    <w:rPr>
      <w:szCs w:val="20"/>
    </w:rPr>
  </w:style>
  <w:style w:type="paragraph" w:styleId="7">
    <w:name w:val="Body Text Indent"/>
    <w:basedOn w:val="1"/>
    <w:autoRedefine/>
    <w:qFormat/>
    <w:uiPriority w:val="0"/>
    <w:pPr>
      <w:ind w:firstLine="830" w:firstLineChars="352"/>
    </w:pPr>
    <w:rPr>
      <w:rFonts w:ascii="仿宋_GB2312" w:hAnsi="Calibri" w:eastAsia="仿宋_GB2312" w:cs="Times New Roman"/>
      <w:sz w:val="32"/>
      <w:szCs w:val="20"/>
    </w:rPr>
  </w:style>
  <w:style w:type="paragraph" w:styleId="8">
    <w:name w:val="Plain Text"/>
    <w:basedOn w:val="1"/>
    <w:autoRedefine/>
    <w:qFormat/>
    <w:uiPriority w:val="0"/>
    <w:rPr>
      <w:rFonts w:ascii="宋体" w:hAnsi="Courier New" w:eastAsia="宋体" w:cs="Courier New"/>
    </w:rPr>
  </w:style>
  <w:style w:type="paragraph" w:styleId="9">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1">
    <w:name w:val="toc 1"/>
    <w:basedOn w:val="1"/>
    <w:next w:val="1"/>
    <w:qFormat/>
    <w:uiPriority w:val="39"/>
    <w:rPr>
      <w:rFonts w:ascii="Calibri" w:hAnsi="Calibri" w:eastAsia="宋体" w:cs="Times New Roman"/>
    </w:rPr>
  </w:style>
  <w:style w:type="paragraph" w:styleId="12">
    <w:name w:val="toc 2"/>
    <w:basedOn w:val="1"/>
    <w:next w:val="1"/>
    <w:qFormat/>
    <w:uiPriority w:val="39"/>
    <w:pPr>
      <w:tabs>
        <w:tab w:val="right" w:leader="dot" w:pos="8302"/>
      </w:tabs>
    </w:pPr>
    <w:rPr>
      <w:rFonts w:ascii="仿宋_GB2312" w:hAnsi="仿宋" w:eastAsia="仿宋_GB2312" w:cs="Times New Roman"/>
      <w:b/>
      <w:smallCaps/>
    </w:rPr>
  </w:style>
  <w:style w:type="paragraph" w:styleId="13">
    <w:name w:val="Normal (Web)"/>
    <w:basedOn w:val="1"/>
    <w:autoRedefine/>
    <w:qFormat/>
    <w:uiPriority w:val="0"/>
    <w:pPr>
      <w:spacing w:beforeAutospacing="1" w:afterAutospacing="1"/>
    </w:pPr>
    <w:rPr>
      <w:rFonts w:cs="Times New Roman"/>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styleId="19">
    <w:name w:val="List Paragraph"/>
    <w:basedOn w:val="1"/>
    <w:autoRedefine/>
    <w:qFormat/>
    <w:uiPriority w:val="99"/>
    <w:pPr>
      <w:ind w:firstLine="420" w:firstLineChars="200"/>
    </w:pPr>
  </w:style>
  <w:style w:type="paragraph" w:customStyle="1" w:styleId="20">
    <w:name w:val="WPSOffice手动目录 1"/>
    <w:qFormat/>
    <w:uiPriority w:val="0"/>
    <w:rPr>
      <w:rFonts w:ascii="Arial" w:hAnsi="Arial" w:cs="Arial" w:eastAsiaTheme="minorEastAsia"/>
      <w:lang w:val="en-US" w:eastAsia="zh-CN" w:bidi="ar-SA"/>
    </w:rPr>
  </w:style>
  <w:style w:type="paragraph" w:customStyle="1" w:styleId="21">
    <w:name w:val="WPSOffice手动目录 2"/>
    <w:autoRedefine/>
    <w:qFormat/>
    <w:uiPriority w:val="0"/>
    <w:pPr>
      <w:ind w:left="200" w:leftChars="200"/>
    </w:pPr>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6303</Words>
  <Characters>6617</Characters>
  <Lines>19</Lines>
  <Paragraphs>5</Paragraphs>
  <TotalTime>48</TotalTime>
  <ScaleCrop>false</ScaleCrop>
  <LinksUpToDate>false</LinksUpToDate>
  <CharactersWithSpaces>6969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小謝羊羊</cp:lastModifiedBy>
  <cp:lastPrinted>2024-11-15T07:25:00Z</cp:lastPrinted>
  <dcterms:modified xsi:type="dcterms:W3CDTF">2024-11-25T03:16:39Z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2052-12.1.0.18912</vt:lpwstr>
  </property>
  <property fmtid="{D5CDD505-2E9C-101B-9397-08002B2CF9AE}" pid="6" name="ICV">
    <vt:lpwstr>596478F581F94239983B82A8D05483E0_13</vt:lpwstr>
  </property>
</Properties>
</file>